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92" w:rsidRPr="009E36C0" w:rsidRDefault="00BD3A95" w:rsidP="009E36C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6"/>
          <w:szCs w:val="24"/>
        </w:rPr>
        <w:t>LINCSQUAD</w:t>
      </w:r>
      <w:proofErr w:type="spellEnd"/>
      <w:r>
        <w:rPr>
          <w:rFonts w:ascii="Arial-BoldMT" w:hAnsi="Arial-BoldMT" w:cs="Arial-BoldMT"/>
          <w:b/>
          <w:bCs/>
          <w:sz w:val="26"/>
          <w:szCs w:val="24"/>
        </w:rPr>
        <w:t xml:space="preserve"> YOUTH </w:t>
      </w:r>
      <w:r w:rsidR="00407B19">
        <w:rPr>
          <w:rFonts w:ascii="Arial-BoldMT" w:hAnsi="Arial-BoldMT" w:cs="Arial-BoldMT"/>
          <w:b/>
          <w:bCs/>
          <w:sz w:val="26"/>
          <w:szCs w:val="24"/>
        </w:rPr>
        <w:t>ACADEMY</w:t>
      </w:r>
      <w:r w:rsidR="000A7B26">
        <w:rPr>
          <w:rFonts w:ascii="Arial-BoldMT" w:hAnsi="Arial-BoldMT" w:cs="Arial-BoldMT"/>
          <w:b/>
          <w:bCs/>
          <w:sz w:val="26"/>
          <w:szCs w:val="24"/>
        </w:rPr>
        <w:t xml:space="preserve"> - </w:t>
      </w:r>
      <w:r w:rsidR="00F34EEE" w:rsidRPr="009E36C0">
        <w:rPr>
          <w:rFonts w:ascii="Arial-BoldMT" w:hAnsi="Arial-BoldMT" w:cs="Arial-BoldMT"/>
          <w:b/>
          <w:bCs/>
          <w:sz w:val="26"/>
          <w:szCs w:val="24"/>
        </w:rPr>
        <w:t>TRI</w:t>
      </w:r>
      <w:r w:rsidR="00407B19">
        <w:rPr>
          <w:rFonts w:ascii="Arial-BoldMT" w:hAnsi="Arial-BoldMT" w:cs="Arial-BoldMT"/>
          <w:b/>
          <w:bCs/>
          <w:sz w:val="26"/>
          <w:szCs w:val="24"/>
        </w:rPr>
        <w:t xml:space="preserve"> </w:t>
      </w:r>
      <w:r w:rsidR="00F34EEE" w:rsidRPr="009E36C0">
        <w:rPr>
          <w:rFonts w:ascii="Arial-BoldMT" w:hAnsi="Arial-BoldMT" w:cs="Arial-BoldMT"/>
          <w:b/>
          <w:bCs/>
          <w:sz w:val="26"/>
          <w:szCs w:val="24"/>
        </w:rPr>
        <w:t xml:space="preserve">SUIT </w:t>
      </w:r>
      <w:r w:rsidR="009D2F92" w:rsidRPr="009E36C0">
        <w:rPr>
          <w:rFonts w:ascii="Arial-BoldMT" w:hAnsi="Arial-BoldMT" w:cs="Arial-BoldMT"/>
          <w:b/>
          <w:bCs/>
          <w:sz w:val="26"/>
          <w:szCs w:val="24"/>
        </w:rPr>
        <w:t>HIRE AGREEMENT</w:t>
      </w: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D2F92" w:rsidRP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</w:rPr>
        <w:t xml:space="preserve">This Agreement is dated: </w:t>
      </w:r>
      <w:r w:rsidR="00F34EEE">
        <w:rPr>
          <w:rFonts w:ascii="ArialMT" w:hAnsi="ArialMT" w:cs="ArialMT"/>
          <w:sz w:val="24"/>
          <w:szCs w:val="24"/>
        </w:rPr>
        <w:softHyphen/>
      </w:r>
      <w:r w:rsidR="00F34EEE">
        <w:rPr>
          <w:rFonts w:ascii="ArialMT" w:hAnsi="ArialMT" w:cs="ArialMT"/>
          <w:sz w:val="24"/>
          <w:szCs w:val="24"/>
        </w:rPr>
        <w:softHyphen/>
      </w:r>
      <w:r w:rsidR="00F34EEE">
        <w:rPr>
          <w:rFonts w:ascii="ArialMT" w:hAnsi="ArialMT" w:cs="ArialMT"/>
          <w:sz w:val="24"/>
          <w:szCs w:val="24"/>
        </w:rPr>
        <w:softHyphen/>
      </w:r>
      <w:r w:rsidR="00F34EEE">
        <w:rPr>
          <w:rFonts w:ascii="ArialMT" w:hAnsi="ArialMT" w:cs="ArialMT"/>
          <w:sz w:val="24"/>
          <w:szCs w:val="24"/>
        </w:rPr>
        <w:softHyphen/>
      </w:r>
      <w:r w:rsidR="00F34EEE">
        <w:rPr>
          <w:rFonts w:ascii="ArialMT" w:hAnsi="ArialMT" w:cs="ArialMT"/>
          <w:sz w:val="24"/>
          <w:szCs w:val="24"/>
        </w:rPr>
        <w:softHyphen/>
      </w:r>
      <w:r w:rsidR="00F34EEE">
        <w:rPr>
          <w:rFonts w:ascii="ArialMT" w:hAnsi="ArialMT" w:cs="ArialMT"/>
          <w:sz w:val="24"/>
          <w:szCs w:val="24"/>
        </w:rPr>
        <w:softHyphen/>
        <w:t>_</w:t>
      </w:r>
      <w:r w:rsidR="007E495E">
        <w:rPr>
          <w:rFonts w:ascii="ArialMT" w:hAnsi="ArialMT" w:cs="ArialMT"/>
          <w:sz w:val="24"/>
          <w:szCs w:val="24"/>
        </w:rPr>
        <w:t>_</w:t>
      </w:r>
      <w:r w:rsidR="00F34EEE">
        <w:rPr>
          <w:rFonts w:ascii="ArialMT" w:hAnsi="ArialMT" w:cs="ArialMT"/>
          <w:sz w:val="24"/>
          <w:szCs w:val="24"/>
        </w:rPr>
        <w:t>__/__</w:t>
      </w:r>
      <w:r w:rsidR="007E495E">
        <w:rPr>
          <w:rFonts w:ascii="ArialMT" w:hAnsi="ArialMT" w:cs="ArialMT"/>
          <w:sz w:val="24"/>
          <w:szCs w:val="24"/>
        </w:rPr>
        <w:t>_</w:t>
      </w:r>
      <w:r w:rsidR="00F34EEE">
        <w:rPr>
          <w:rFonts w:ascii="ArialMT" w:hAnsi="ArialMT" w:cs="ArialMT"/>
          <w:sz w:val="24"/>
          <w:szCs w:val="24"/>
        </w:rPr>
        <w:t>__/</w:t>
      </w:r>
      <w:r w:rsidR="00F34EEE">
        <w:rPr>
          <w:rFonts w:ascii="ArialMT" w:hAnsi="ArialMT" w:cs="ArialMT"/>
          <w:sz w:val="24"/>
          <w:szCs w:val="24"/>
        </w:rPr>
        <w:softHyphen/>
      </w:r>
      <w:r w:rsidR="00F34EEE">
        <w:rPr>
          <w:rFonts w:ascii="ArialMT" w:hAnsi="ArialMT" w:cs="ArialMT"/>
          <w:sz w:val="24"/>
          <w:szCs w:val="24"/>
        </w:rPr>
        <w:softHyphen/>
        <w:t>______</w:t>
      </w: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PARTIES:</w:t>
      </w: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(1) </w:t>
      </w:r>
      <w:proofErr w:type="spellStart"/>
      <w:r>
        <w:rPr>
          <w:rFonts w:ascii="ArialMT" w:hAnsi="ArialMT" w:cs="ArialMT"/>
          <w:sz w:val="24"/>
          <w:szCs w:val="24"/>
        </w:rPr>
        <w:t>Lincsquad</w:t>
      </w:r>
      <w:proofErr w:type="spellEnd"/>
      <w:r>
        <w:rPr>
          <w:rFonts w:ascii="ArialMT" w:hAnsi="ArialMT" w:cs="ArialMT"/>
          <w:sz w:val="24"/>
          <w:szCs w:val="24"/>
        </w:rPr>
        <w:t xml:space="preserve"> Youth Academy (“</w:t>
      </w:r>
      <w:proofErr w:type="spellStart"/>
      <w:r>
        <w:rPr>
          <w:rFonts w:ascii="ArialMT" w:hAnsi="ArialMT" w:cs="ArialMT"/>
          <w:sz w:val="24"/>
          <w:szCs w:val="24"/>
        </w:rPr>
        <w:t>LYA</w:t>
      </w:r>
      <w:proofErr w:type="spellEnd"/>
      <w:r>
        <w:rPr>
          <w:rFonts w:ascii="ArialMT" w:hAnsi="ArialMT" w:cs="ArialMT"/>
          <w:sz w:val="24"/>
          <w:szCs w:val="24"/>
        </w:rPr>
        <w:t>”)</w:t>
      </w: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(2) Hirer Details (the “Hirer”)</w:t>
      </w: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2693"/>
        <w:gridCol w:w="3464"/>
      </w:tblGrid>
      <w:tr w:rsidR="00384A6E" w:rsidRPr="009D2F92" w:rsidTr="00FB329C">
        <w:trPr>
          <w:trHeight w:val="436"/>
        </w:trPr>
        <w:tc>
          <w:tcPr>
            <w:tcW w:w="3085" w:type="dxa"/>
            <w:vAlign w:val="center"/>
          </w:tcPr>
          <w:p w:rsidR="00384A6E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Equipment to be used by</w:t>
            </w:r>
          </w:p>
        </w:tc>
        <w:tc>
          <w:tcPr>
            <w:tcW w:w="6157" w:type="dxa"/>
            <w:gridSpan w:val="2"/>
          </w:tcPr>
          <w:p w:rsidR="00384A6E" w:rsidRPr="009D2F92" w:rsidRDefault="00384A6E" w:rsidP="00384A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84A6E" w:rsidRPr="009D2F92" w:rsidTr="00FB329C">
        <w:trPr>
          <w:trHeight w:val="444"/>
        </w:trPr>
        <w:tc>
          <w:tcPr>
            <w:tcW w:w="3085" w:type="dxa"/>
            <w:vAlign w:val="center"/>
          </w:tcPr>
          <w:p w:rsidR="00FB329C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 w:rsidRPr="009D2F92">
              <w:rPr>
                <w:rFonts w:ascii="ArialMT" w:hAnsi="ArialMT" w:cs="ArialMT"/>
                <w:sz w:val="24"/>
                <w:szCs w:val="24"/>
              </w:rPr>
              <w:t>Lincsquad</w:t>
            </w:r>
            <w:proofErr w:type="spellEnd"/>
            <w:r w:rsidRPr="009D2F92">
              <w:rPr>
                <w:rFonts w:ascii="ArialMT" w:hAnsi="ArialMT" w:cs="ArialMT"/>
                <w:sz w:val="24"/>
                <w:szCs w:val="24"/>
              </w:rPr>
              <w:t xml:space="preserve"> Club Member</w:t>
            </w:r>
          </w:p>
        </w:tc>
        <w:tc>
          <w:tcPr>
            <w:tcW w:w="2693" w:type="dxa"/>
            <w:vAlign w:val="center"/>
          </w:tcPr>
          <w:p w:rsidR="00384A6E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Yes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/ </w:t>
            </w:r>
            <w:r w:rsidRPr="009D2F92">
              <w:rPr>
                <w:rFonts w:ascii="ArialMT" w:hAnsi="ArialMT" w:cs="ArialMT"/>
                <w:sz w:val="24"/>
                <w:szCs w:val="24"/>
              </w:rPr>
              <w:t>No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FB329C">
              <w:rPr>
                <w:rFonts w:ascii="ArialMT" w:hAnsi="ArialMT" w:cs="ArialMT"/>
                <w:sz w:val="14"/>
                <w:szCs w:val="24"/>
              </w:rPr>
              <w:t>delete as appropriate</w:t>
            </w:r>
          </w:p>
        </w:tc>
        <w:tc>
          <w:tcPr>
            <w:tcW w:w="3464" w:type="dxa"/>
            <w:vAlign w:val="center"/>
          </w:tcPr>
          <w:p w:rsidR="00384A6E" w:rsidRPr="00FB329C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B329C">
              <w:rPr>
                <w:rFonts w:ascii="ArialMT" w:hAnsi="ArialMT" w:cs="ArialMT"/>
                <w:sz w:val="24"/>
                <w:szCs w:val="24"/>
              </w:rPr>
              <w:t>Membership No</w:t>
            </w:r>
            <w:r w:rsidR="00FB329C">
              <w:rPr>
                <w:rFonts w:ascii="ArialMT" w:hAnsi="ArialMT" w:cs="ArialMT"/>
                <w:sz w:val="24"/>
                <w:szCs w:val="24"/>
              </w:rPr>
              <w:t xml:space="preserve">. </w:t>
            </w:r>
            <w:proofErr w:type="spellStart"/>
            <w:r w:rsidRPr="00FB329C">
              <w:rPr>
                <w:rFonts w:ascii="ArialMT" w:hAnsi="ArialMT" w:cs="ArialMT"/>
                <w:b/>
                <w:sz w:val="24"/>
                <w:szCs w:val="24"/>
              </w:rPr>
              <w:t>LQC</w:t>
            </w:r>
            <w:proofErr w:type="spellEnd"/>
          </w:p>
        </w:tc>
      </w:tr>
      <w:tr w:rsidR="00384A6E" w:rsidRPr="009D2F92" w:rsidTr="00FB329C">
        <w:tc>
          <w:tcPr>
            <w:tcW w:w="3085" w:type="dxa"/>
            <w:vAlign w:val="center"/>
          </w:tcPr>
          <w:p w:rsidR="00384A6E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Full Name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of Hirer</w:t>
            </w:r>
          </w:p>
        </w:tc>
        <w:tc>
          <w:tcPr>
            <w:tcW w:w="6157" w:type="dxa"/>
            <w:gridSpan w:val="2"/>
          </w:tcPr>
          <w:p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384A6E" w:rsidRPr="009D2F92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84A6E" w:rsidRPr="009D2F92" w:rsidTr="00FB329C">
        <w:trPr>
          <w:trHeight w:val="1251"/>
        </w:trPr>
        <w:tc>
          <w:tcPr>
            <w:tcW w:w="3085" w:type="dxa"/>
          </w:tcPr>
          <w:p w:rsidR="00384A6E" w:rsidRPr="009D2F92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Address</w:t>
            </w:r>
          </w:p>
        </w:tc>
        <w:tc>
          <w:tcPr>
            <w:tcW w:w="6157" w:type="dxa"/>
            <w:gridSpan w:val="2"/>
          </w:tcPr>
          <w:p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FB329C" w:rsidRPr="009D2F92" w:rsidRDefault="00FB329C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84A6E" w:rsidRPr="009D2F92" w:rsidTr="00FB329C">
        <w:tc>
          <w:tcPr>
            <w:tcW w:w="3085" w:type="dxa"/>
            <w:vAlign w:val="center"/>
          </w:tcPr>
          <w:p w:rsidR="00384A6E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Postcode</w:t>
            </w:r>
          </w:p>
        </w:tc>
        <w:tc>
          <w:tcPr>
            <w:tcW w:w="6157" w:type="dxa"/>
            <w:gridSpan w:val="2"/>
          </w:tcPr>
          <w:p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384A6E" w:rsidRPr="009D2F92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84A6E" w:rsidRPr="009D2F92" w:rsidTr="00FB329C">
        <w:tc>
          <w:tcPr>
            <w:tcW w:w="3085" w:type="dxa"/>
            <w:vAlign w:val="center"/>
          </w:tcPr>
          <w:p w:rsidR="00384A6E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Contact number</w:t>
            </w:r>
          </w:p>
        </w:tc>
        <w:tc>
          <w:tcPr>
            <w:tcW w:w="6157" w:type="dxa"/>
            <w:gridSpan w:val="2"/>
          </w:tcPr>
          <w:p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384A6E" w:rsidRPr="009D2F92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9D2F92" w:rsidRPr="009E36C0" w:rsidRDefault="009E36C0" w:rsidP="009E36C0">
      <w:pPr>
        <w:pStyle w:val="Heading1"/>
      </w:pPr>
      <w:r>
        <w:t>T</w:t>
      </w:r>
      <w:r w:rsidR="009D2F92" w:rsidRPr="009E36C0">
        <w:t>ERMS AND CONDITIONS</w:t>
      </w:r>
    </w:p>
    <w:p w:rsidR="009D2F92" w:rsidRPr="0087512B" w:rsidRDefault="007E495E" w:rsidP="00BD3A95">
      <w:pPr>
        <w:pStyle w:val="Heading2"/>
        <w:numPr>
          <w:ilvl w:val="0"/>
          <w:numId w:val="3"/>
        </w:numPr>
        <w:rPr>
          <w:rFonts w:ascii="ArialMT" w:hAnsi="ArialMT" w:cs="ArialMT"/>
          <w:sz w:val="20"/>
          <w:szCs w:val="24"/>
        </w:rPr>
      </w:pPr>
      <w:r w:rsidRPr="0087512B">
        <w:rPr>
          <w:sz w:val="22"/>
        </w:rPr>
        <w:t>Interpretation</w:t>
      </w:r>
    </w:p>
    <w:p w:rsidR="009D2F92" w:rsidRPr="0087512B" w:rsidRDefault="009D2F92" w:rsidP="009D2F9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definitions and rules of interpretations in this clause apply to this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Agreement.</w:t>
      </w:r>
    </w:p>
    <w:p w:rsidR="009E36C0" w:rsidRPr="0087512B" w:rsidRDefault="009E36C0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</w:p>
    <w:p w:rsidR="009D2F92" w:rsidRPr="0087512B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 w:rsidRPr="0087512B">
        <w:rPr>
          <w:rFonts w:ascii="Arial-BoldMT" w:hAnsi="Arial-BoldMT" w:cs="Arial-BoldMT"/>
          <w:b/>
          <w:bCs/>
          <w:sz w:val="20"/>
          <w:szCs w:val="24"/>
        </w:rPr>
        <w:t>Commencement Date</w:t>
      </w:r>
      <w:r w:rsidRPr="0087512B">
        <w:rPr>
          <w:rFonts w:ascii="ArialMT" w:hAnsi="ArialMT" w:cs="ArialMT"/>
          <w:sz w:val="20"/>
          <w:szCs w:val="24"/>
        </w:rPr>
        <w:t>: the date of this Agreement</w:t>
      </w:r>
    </w:p>
    <w:p w:rsidR="00F34EEE" w:rsidRPr="0087512B" w:rsidRDefault="00F34EEE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4"/>
        </w:rPr>
      </w:pPr>
      <w:r w:rsidRPr="0087512B">
        <w:rPr>
          <w:rFonts w:ascii="Arial-BoldMT" w:hAnsi="Arial-BoldMT" w:cs="Arial-BoldMT"/>
          <w:b/>
          <w:bCs/>
          <w:sz w:val="20"/>
          <w:szCs w:val="24"/>
        </w:rPr>
        <w:t xml:space="preserve">Hire Charge: </w:t>
      </w:r>
      <w:r w:rsidRPr="0087512B">
        <w:rPr>
          <w:rFonts w:ascii="Arial-BoldMT" w:hAnsi="Arial-BoldMT" w:cs="Arial-BoldMT"/>
          <w:bCs/>
          <w:sz w:val="20"/>
          <w:szCs w:val="24"/>
        </w:rPr>
        <w:t>£20 per s</w:t>
      </w:r>
      <w:r w:rsidR="00384A6E" w:rsidRPr="0087512B">
        <w:rPr>
          <w:rFonts w:ascii="Arial-BoldMT" w:hAnsi="Arial-BoldMT" w:cs="Arial-BoldMT"/>
          <w:bCs/>
          <w:sz w:val="20"/>
          <w:szCs w:val="24"/>
        </w:rPr>
        <w:t>eason (April to Sept inclusive) or</w:t>
      </w:r>
      <w:r w:rsidRPr="0087512B">
        <w:rPr>
          <w:rFonts w:ascii="Arial-BoldMT" w:hAnsi="Arial-BoldMT" w:cs="Arial-BoldMT"/>
          <w:bCs/>
          <w:sz w:val="20"/>
          <w:szCs w:val="24"/>
        </w:rPr>
        <w:t xml:space="preserve"> £5 per event</w:t>
      </w:r>
    </w:p>
    <w:p w:rsidR="009D2F92" w:rsidRPr="0087512B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 w:rsidRPr="0087512B">
        <w:rPr>
          <w:rFonts w:ascii="Arial-BoldMT" w:hAnsi="Arial-BoldMT" w:cs="Arial-BoldMT"/>
          <w:b/>
          <w:bCs/>
          <w:sz w:val="20"/>
          <w:szCs w:val="24"/>
        </w:rPr>
        <w:t>Deposit</w:t>
      </w:r>
      <w:r w:rsidRPr="0087512B">
        <w:rPr>
          <w:rFonts w:ascii="ArialMT" w:hAnsi="ArialMT" w:cs="ArialMT"/>
          <w:sz w:val="20"/>
          <w:szCs w:val="24"/>
        </w:rPr>
        <w:t xml:space="preserve">: the </w:t>
      </w:r>
      <w:r w:rsidR="00F34EEE" w:rsidRPr="0087512B">
        <w:rPr>
          <w:rFonts w:ascii="ArialMT" w:hAnsi="ArialMT" w:cs="ArialMT"/>
          <w:sz w:val="20"/>
          <w:szCs w:val="24"/>
        </w:rPr>
        <w:t>difference from the hire charge and</w:t>
      </w:r>
      <w:r w:rsidRPr="0087512B">
        <w:rPr>
          <w:rFonts w:ascii="ArialMT" w:hAnsi="ArialMT" w:cs="ArialMT"/>
          <w:sz w:val="20"/>
          <w:szCs w:val="24"/>
        </w:rPr>
        <w:t xml:space="preserve"> £65</w:t>
      </w:r>
      <w:r w:rsidR="007E495E" w:rsidRPr="0087512B">
        <w:rPr>
          <w:rFonts w:ascii="ArialMT" w:hAnsi="ArialMT" w:cs="ArialMT"/>
          <w:sz w:val="20"/>
          <w:szCs w:val="24"/>
        </w:rPr>
        <w:t xml:space="preserve">; the cost of a replacement </w:t>
      </w:r>
      <w:r w:rsidR="00F34EEE" w:rsidRPr="0087512B">
        <w:rPr>
          <w:rFonts w:ascii="ArialMT" w:hAnsi="ArialMT" w:cs="ArialMT"/>
          <w:sz w:val="20"/>
          <w:szCs w:val="24"/>
        </w:rPr>
        <w:t>suit.</w:t>
      </w: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E36C0" w:rsidRDefault="009E36C0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Tri</w:t>
      </w:r>
      <w:r w:rsidR="00407B19">
        <w:rPr>
          <w:rFonts w:ascii="Arial-BoldMT" w:hAnsi="Arial-BoldMT" w:cs="Arial-BoldMT"/>
          <w:b/>
          <w:bCs/>
          <w:sz w:val="24"/>
          <w:szCs w:val="24"/>
        </w:rPr>
        <w:t xml:space="preserve"> S</w:t>
      </w:r>
      <w:r>
        <w:rPr>
          <w:rFonts w:ascii="Arial-BoldMT" w:hAnsi="Arial-BoldMT" w:cs="Arial-BoldMT"/>
          <w:b/>
          <w:bCs/>
          <w:sz w:val="24"/>
          <w:szCs w:val="24"/>
        </w:rPr>
        <w:t>uit</w:t>
      </w:r>
      <w:r w:rsidR="009D2F92">
        <w:rPr>
          <w:rFonts w:ascii="Arial-BoldMT" w:hAnsi="Arial-BoldMT" w:cs="Arial-BoldMT"/>
          <w:b/>
          <w:bCs/>
          <w:sz w:val="24"/>
          <w:szCs w:val="24"/>
        </w:rPr>
        <w:t xml:space="preserve"> Hire </w:t>
      </w:r>
      <w:r w:rsidR="00407B19">
        <w:rPr>
          <w:rFonts w:ascii="Arial-BoldMT" w:hAnsi="Arial-BoldMT" w:cs="Arial-BoldMT"/>
          <w:b/>
          <w:bCs/>
          <w:sz w:val="24"/>
          <w:szCs w:val="24"/>
        </w:rPr>
        <w:t>D</w:t>
      </w:r>
      <w:r w:rsidR="009D2F92">
        <w:rPr>
          <w:rFonts w:ascii="Arial-BoldMT" w:hAnsi="Arial-BoldMT" w:cs="Arial-BoldMT"/>
          <w:b/>
          <w:bCs/>
          <w:sz w:val="24"/>
          <w:szCs w:val="24"/>
        </w:rPr>
        <w:t>etails</w:t>
      </w:r>
    </w:p>
    <w:tbl>
      <w:tblPr>
        <w:tblStyle w:val="TableGrid"/>
        <w:tblW w:w="0" w:type="auto"/>
        <w:tblLook w:val="04A0"/>
      </w:tblPr>
      <w:tblGrid>
        <w:gridCol w:w="3085"/>
        <w:gridCol w:w="1559"/>
        <w:gridCol w:w="4598"/>
      </w:tblGrid>
      <w:tr w:rsidR="00836829" w:rsidRPr="009D2F92" w:rsidTr="009140D4">
        <w:trPr>
          <w:trHeight w:val="624"/>
        </w:trPr>
        <w:tc>
          <w:tcPr>
            <w:tcW w:w="3085" w:type="dxa"/>
            <w:vAlign w:val="center"/>
          </w:tcPr>
          <w:p w:rsidR="00836829" w:rsidRPr="00384A6E" w:rsidRDefault="00407B19" w:rsidP="009140D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384A6E">
              <w:rPr>
                <w:rFonts w:ascii="ArialMT" w:hAnsi="ArialMT" w:cs="ArialMT"/>
                <w:szCs w:val="24"/>
              </w:rPr>
              <w:t>Tri Suit</w:t>
            </w:r>
            <w:r w:rsidR="00F34EEE" w:rsidRPr="00384A6E">
              <w:rPr>
                <w:rFonts w:ascii="ArialMT" w:hAnsi="ArialMT" w:cs="ArialMT"/>
                <w:szCs w:val="24"/>
              </w:rPr>
              <w:t xml:space="preserve"> </w:t>
            </w:r>
            <w:r w:rsidR="00836829" w:rsidRPr="00384A6E">
              <w:rPr>
                <w:rFonts w:ascii="ArialMT" w:hAnsi="ArialMT" w:cs="ArialMT"/>
                <w:szCs w:val="24"/>
              </w:rPr>
              <w:t>Size</w:t>
            </w:r>
          </w:p>
        </w:tc>
        <w:tc>
          <w:tcPr>
            <w:tcW w:w="6157" w:type="dxa"/>
            <w:gridSpan w:val="2"/>
            <w:vAlign w:val="bottom"/>
          </w:tcPr>
          <w:p w:rsidR="009140D4" w:rsidRDefault="00BD0219" w:rsidP="00260DAD">
            <w:pPr>
              <w:tabs>
                <w:tab w:val="left" w:pos="601"/>
                <w:tab w:val="left" w:pos="1735"/>
                <w:tab w:val="left" w:pos="2859"/>
                <w:tab w:val="left" w:pos="3861"/>
                <w:tab w:val="left" w:pos="6804"/>
              </w:tabs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noProof/>
                <w:szCs w:val="24"/>
                <w:lang w:eastAsia="en-GB"/>
              </w:rPr>
              <w:pict>
                <v:rect id="_x0000_s1040" style="position:absolute;margin-left:129.3pt;margin-top:-.55pt;width:11.3pt;height:12.35pt;z-index:251665408;mso-position-horizontal-relative:text;mso-position-vertical-relative:text" strokeweight="1.5pt">
                  <v:shadow opacity=".5" offset="6pt,-6pt"/>
                </v:rect>
              </w:pict>
            </w:r>
            <w:r>
              <w:rPr>
                <w:rFonts w:ascii="ArialMT" w:hAnsi="ArialMT" w:cs="ArialMT"/>
                <w:noProof/>
                <w:szCs w:val="24"/>
                <w:lang w:eastAsia="en-GB"/>
              </w:rPr>
              <w:pict>
                <v:rect id="_x0000_s1039" style="position:absolute;margin-left:71.05pt;margin-top:-.45pt;width:11.3pt;height:12.35pt;z-index:251664384;mso-position-horizontal-relative:text;mso-position-vertical-relative:text" strokeweight="1.5pt">
                  <v:shadow opacity=".5" offset="6pt,-6pt"/>
                </v:rect>
              </w:pict>
            </w:r>
            <w:r>
              <w:rPr>
                <w:rFonts w:ascii="ArialMT" w:hAnsi="ArialMT" w:cs="ArialMT"/>
                <w:noProof/>
                <w:szCs w:val="24"/>
                <w:lang w:eastAsia="en-GB"/>
              </w:rPr>
              <w:pict>
                <v:rect id="_x0000_s1035" style="position:absolute;margin-left:12.8pt;margin-top:-.35pt;width:11.3pt;height:12.35pt;z-index:251663360;mso-position-horizontal-relative:text;mso-position-vertical-relative:text" strokeweight="1.5pt">
                  <v:shadow opacity=".5" offset="6pt,-6pt"/>
                </v:rect>
              </w:pict>
            </w:r>
            <w:r w:rsidR="00260DAD">
              <w:rPr>
                <w:rFonts w:ascii="ArialMT" w:hAnsi="ArialMT" w:cs="ArialMT"/>
                <w:szCs w:val="24"/>
              </w:rPr>
              <w:t xml:space="preserve">  </w:t>
            </w:r>
            <w:r w:rsidR="00260DAD">
              <w:rPr>
                <w:rFonts w:ascii="ArialMT" w:hAnsi="ArialMT" w:cs="ArialMT"/>
                <w:szCs w:val="24"/>
              </w:rPr>
              <w:tab/>
            </w:r>
            <w:proofErr w:type="spellStart"/>
            <w:r w:rsidR="00260DAD">
              <w:rPr>
                <w:rFonts w:ascii="ArialMT" w:hAnsi="ArialMT" w:cs="ArialMT"/>
                <w:szCs w:val="24"/>
              </w:rPr>
              <w:t>XXS</w:t>
            </w:r>
            <w:proofErr w:type="spellEnd"/>
            <w:r w:rsidR="00260DAD">
              <w:rPr>
                <w:rFonts w:ascii="ArialMT" w:hAnsi="ArialMT" w:cs="ArialMT"/>
                <w:szCs w:val="24"/>
              </w:rPr>
              <w:tab/>
            </w:r>
            <w:r w:rsidR="009140D4">
              <w:rPr>
                <w:rFonts w:ascii="ArialMT" w:hAnsi="ArialMT" w:cs="ArialMT"/>
                <w:szCs w:val="24"/>
              </w:rPr>
              <w:t>XS</w:t>
            </w:r>
            <w:r w:rsidR="00260DAD">
              <w:rPr>
                <w:rFonts w:ascii="ArialMT" w:hAnsi="ArialMT" w:cs="ArialMT"/>
                <w:szCs w:val="24"/>
              </w:rPr>
              <w:tab/>
            </w:r>
            <w:r w:rsidR="00C1750E">
              <w:rPr>
                <w:rFonts w:ascii="ArialMT" w:hAnsi="ArialMT" w:cs="ArialMT"/>
                <w:szCs w:val="24"/>
              </w:rPr>
              <w:t>S</w:t>
            </w:r>
            <w:r w:rsidR="00F34EEE" w:rsidRPr="00384A6E">
              <w:rPr>
                <w:rFonts w:ascii="ArialMT" w:hAnsi="ArialMT" w:cs="ArialMT"/>
                <w:szCs w:val="24"/>
              </w:rPr>
              <w:t xml:space="preserve">  </w:t>
            </w:r>
            <w:r w:rsidR="00821D24" w:rsidRPr="00384A6E">
              <w:rPr>
                <w:rFonts w:ascii="ArialMT" w:hAnsi="ArialMT" w:cs="ArialMT"/>
                <w:szCs w:val="24"/>
              </w:rPr>
              <w:t xml:space="preserve">  </w:t>
            </w:r>
          </w:p>
          <w:p w:rsidR="00836829" w:rsidRPr="00384A6E" w:rsidRDefault="00260DAD" w:rsidP="009140D4">
            <w:pPr>
              <w:tabs>
                <w:tab w:val="left" w:pos="2859"/>
              </w:tabs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 w:val="16"/>
                <w:szCs w:val="24"/>
              </w:rPr>
              <w:t>tick</w:t>
            </w:r>
            <w:r w:rsidR="00F34EEE" w:rsidRPr="002A01B4">
              <w:rPr>
                <w:rFonts w:ascii="ArialMT" w:hAnsi="ArialMT" w:cs="ArialMT"/>
                <w:sz w:val="16"/>
                <w:szCs w:val="24"/>
              </w:rPr>
              <w:t xml:space="preserve"> as appropriate</w:t>
            </w:r>
          </w:p>
        </w:tc>
      </w:tr>
      <w:tr w:rsidR="0062350B" w:rsidRPr="009D2F92" w:rsidTr="00970DFE">
        <w:trPr>
          <w:trHeight w:val="624"/>
        </w:trPr>
        <w:tc>
          <w:tcPr>
            <w:tcW w:w="3085" w:type="dxa"/>
          </w:tcPr>
          <w:p w:rsidR="000A7B26" w:rsidRPr="00384A6E" w:rsidRDefault="0062350B" w:rsidP="00970DFE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Notable Marks</w:t>
            </w:r>
            <w:r w:rsidR="000A7B26">
              <w:rPr>
                <w:rFonts w:ascii="ArialMT" w:hAnsi="ArialMT" w:cs="ArialMT"/>
                <w:szCs w:val="24"/>
              </w:rPr>
              <w:t>/ Defects</w:t>
            </w:r>
            <w:r w:rsidR="009140D4">
              <w:rPr>
                <w:rFonts w:ascii="ArialMT" w:hAnsi="ArialMT" w:cs="ArialMT"/>
                <w:szCs w:val="24"/>
              </w:rPr>
              <w:t xml:space="preserve"> </w:t>
            </w:r>
            <w:r w:rsidR="00D36376">
              <w:rPr>
                <w:rFonts w:ascii="ArialMT" w:hAnsi="ArialMT" w:cs="ArialMT"/>
                <w:szCs w:val="24"/>
              </w:rPr>
              <w:t>p</w:t>
            </w:r>
            <w:r w:rsidR="009140D4">
              <w:rPr>
                <w:rFonts w:ascii="ArialMT" w:hAnsi="ArialMT" w:cs="ArialMT"/>
                <w:szCs w:val="24"/>
              </w:rPr>
              <w:t>rior to hire</w:t>
            </w:r>
          </w:p>
        </w:tc>
        <w:tc>
          <w:tcPr>
            <w:tcW w:w="6157" w:type="dxa"/>
            <w:gridSpan w:val="2"/>
            <w:vAlign w:val="bottom"/>
          </w:tcPr>
          <w:p w:rsidR="0062350B" w:rsidRDefault="0062350B" w:rsidP="00970DFE">
            <w:pPr>
              <w:tabs>
                <w:tab w:val="left" w:pos="2859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</w:p>
          <w:p w:rsidR="00D36376" w:rsidRDefault="00D36376" w:rsidP="00497A15">
            <w:pPr>
              <w:tabs>
                <w:tab w:val="left" w:pos="28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Cs w:val="24"/>
              </w:rPr>
            </w:pPr>
          </w:p>
          <w:p w:rsidR="00D36376" w:rsidRPr="00384A6E" w:rsidRDefault="00D36376" w:rsidP="00497A15">
            <w:pPr>
              <w:tabs>
                <w:tab w:val="left" w:pos="28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Cs w:val="24"/>
              </w:rPr>
            </w:pPr>
          </w:p>
        </w:tc>
      </w:tr>
      <w:tr w:rsidR="00384A6E" w:rsidRPr="009D2F92" w:rsidTr="00FB329C">
        <w:trPr>
          <w:trHeight w:val="624"/>
        </w:trPr>
        <w:tc>
          <w:tcPr>
            <w:tcW w:w="4644" w:type="dxa"/>
            <w:gridSpan w:val="2"/>
            <w:vAlign w:val="bottom"/>
          </w:tcPr>
          <w:p w:rsidR="00384A6E" w:rsidRPr="00384A6E" w:rsidRDefault="00384A6E" w:rsidP="00384A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Cs w:val="24"/>
              </w:rPr>
            </w:pPr>
            <w:r w:rsidRPr="00384A6E">
              <w:rPr>
                <w:rFonts w:ascii="ArialMT" w:hAnsi="ArialMT" w:cs="ArialMT"/>
                <w:szCs w:val="24"/>
              </w:rPr>
              <w:t>Collection Date</w:t>
            </w:r>
            <w:r>
              <w:rPr>
                <w:rFonts w:ascii="ArialMT" w:hAnsi="ArialMT" w:cs="ArialMT"/>
                <w:szCs w:val="24"/>
              </w:rPr>
              <w:t xml:space="preserve">   </w:t>
            </w:r>
            <w:r w:rsidRPr="00384A6E">
              <w:rPr>
                <w:rFonts w:ascii="ArialMT" w:hAnsi="ArialMT" w:cs="ArialMT"/>
                <w:szCs w:val="24"/>
              </w:rPr>
              <w:t>____/____/______</w:t>
            </w:r>
          </w:p>
        </w:tc>
        <w:tc>
          <w:tcPr>
            <w:tcW w:w="4598" w:type="dxa"/>
            <w:vAlign w:val="bottom"/>
          </w:tcPr>
          <w:p w:rsidR="00384A6E" w:rsidRPr="00384A6E" w:rsidRDefault="00384A6E" w:rsidP="00384A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Cs w:val="24"/>
              </w:rPr>
            </w:pPr>
            <w:r w:rsidRPr="00384A6E">
              <w:rPr>
                <w:rFonts w:ascii="ArialMT" w:hAnsi="ArialMT" w:cs="ArialMT"/>
                <w:szCs w:val="24"/>
              </w:rPr>
              <w:t xml:space="preserve">Return Date </w:t>
            </w:r>
            <w:r>
              <w:rPr>
                <w:rFonts w:ascii="ArialMT" w:hAnsi="ArialMT" w:cs="ArialMT"/>
                <w:szCs w:val="24"/>
              </w:rPr>
              <w:t xml:space="preserve"> </w:t>
            </w:r>
            <w:r w:rsidRPr="00384A6E">
              <w:rPr>
                <w:rFonts w:ascii="ArialMT" w:hAnsi="ArialMT" w:cs="ArialMT"/>
                <w:szCs w:val="24"/>
              </w:rPr>
              <w:t>____/____/______</w:t>
            </w:r>
          </w:p>
        </w:tc>
      </w:tr>
      <w:tr w:rsidR="00C9767C" w:rsidRPr="009D2F92" w:rsidTr="00EA602C">
        <w:trPr>
          <w:trHeight w:val="624"/>
        </w:trPr>
        <w:tc>
          <w:tcPr>
            <w:tcW w:w="3085" w:type="dxa"/>
            <w:vAlign w:val="bottom"/>
          </w:tcPr>
          <w:p w:rsidR="00C9767C" w:rsidRPr="00384A6E" w:rsidRDefault="00C9767C" w:rsidP="00EA602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  <w:r w:rsidRPr="00384A6E">
              <w:rPr>
                <w:rFonts w:ascii="ArialMT" w:hAnsi="ArialMT" w:cs="ArialMT"/>
                <w:szCs w:val="24"/>
              </w:rPr>
              <w:t>Period of Hire</w:t>
            </w:r>
            <w:r w:rsidR="002A01B4">
              <w:rPr>
                <w:rFonts w:ascii="ArialMT" w:hAnsi="ArialMT" w:cs="ArialMT"/>
                <w:szCs w:val="24"/>
              </w:rPr>
              <w:t xml:space="preserve"> and C</w:t>
            </w:r>
            <w:r>
              <w:rPr>
                <w:rFonts w:ascii="ArialMT" w:hAnsi="ArialMT" w:cs="ArialMT"/>
                <w:szCs w:val="24"/>
              </w:rPr>
              <w:t>harge</w:t>
            </w:r>
          </w:p>
        </w:tc>
        <w:tc>
          <w:tcPr>
            <w:tcW w:w="6157" w:type="dxa"/>
            <w:gridSpan w:val="2"/>
            <w:vAlign w:val="bottom"/>
          </w:tcPr>
          <w:p w:rsidR="00C9767C" w:rsidRPr="00384A6E" w:rsidRDefault="00BD0219" w:rsidP="001D48B5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noProof/>
                <w:szCs w:val="24"/>
                <w:lang w:eastAsia="en-GB"/>
              </w:rPr>
              <w:pict>
                <v:rect id="_x0000_s1033" style="position:absolute;margin-left:61.2pt;margin-top:.8pt;width:12.85pt;height:11.8pt;z-index:251661312;mso-position-horizontal-relative:text;mso-position-vertical-relative:text" strokeweight="1.5pt"/>
              </w:pict>
            </w:r>
            <w:r>
              <w:rPr>
                <w:rFonts w:ascii="ArialMT" w:hAnsi="ArialMT" w:cs="ArialMT"/>
                <w:noProof/>
                <w:szCs w:val="24"/>
                <w:lang w:eastAsia="en-GB"/>
              </w:rPr>
              <w:pict>
                <v:rect id="_x0000_s1034" style="position:absolute;margin-left:143.95pt;margin-top:1.1pt;width:12.65pt;height:12pt;z-index:251662336;mso-position-horizontal-relative:text;mso-position-vertical-relative:text" strokeweight="1.5pt"/>
              </w:pict>
            </w:r>
            <w:r w:rsidR="001D48B5">
              <w:rPr>
                <w:rFonts w:ascii="ArialMT" w:hAnsi="ArialMT" w:cs="ArialMT"/>
                <w:szCs w:val="24"/>
              </w:rPr>
              <w:t>Season £20</w:t>
            </w:r>
            <w:r w:rsidR="001D48B5">
              <w:rPr>
                <w:rFonts w:ascii="ArialMT" w:hAnsi="ArialMT" w:cs="ArialMT"/>
                <w:szCs w:val="24"/>
              </w:rPr>
              <w:tab/>
              <w:t xml:space="preserve">      </w:t>
            </w:r>
            <w:r w:rsidR="00CB58E1">
              <w:rPr>
                <w:rFonts w:ascii="ArialMT" w:hAnsi="ArialMT" w:cs="ArialMT"/>
                <w:szCs w:val="24"/>
              </w:rPr>
              <w:t xml:space="preserve">  </w:t>
            </w:r>
            <w:r w:rsidR="001D48B5">
              <w:rPr>
                <w:rFonts w:ascii="ArialMT" w:hAnsi="ArialMT" w:cs="ArialMT"/>
                <w:szCs w:val="24"/>
              </w:rPr>
              <w:t xml:space="preserve">Event £5 </w:t>
            </w:r>
            <w:r w:rsidR="001D48B5">
              <w:rPr>
                <w:rFonts w:ascii="ArialMT" w:hAnsi="ArialMT" w:cs="ArialMT"/>
                <w:szCs w:val="24"/>
              </w:rPr>
              <w:tab/>
              <w:t xml:space="preserve">       </w:t>
            </w:r>
            <w:r w:rsidR="001D48B5" w:rsidRPr="001D48B5">
              <w:rPr>
                <w:rFonts w:ascii="ArialMT" w:hAnsi="ArialMT" w:cs="ArialMT"/>
                <w:sz w:val="16"/>
                <w:szCs w:val="24"/>
              </w:rPr>
              <w:t xml:space="preserve">event </w:t>
            </w:r>
            <w:r w:rsidR="00C9767C" w:rsidRPr="001D48B5">
              <w:rPr>
                <w:rFonts w:ascii="ArialMT" w:hAnsi="ArialMT" w:cs="ArialMT"/>
                <w:sz w:val="16"/>
                <w:szCs w:val="24"/>
              </w:rPr>
              <w:t>date</w:t>
            </w:r>
            <w:r w:rsidR="00C9767C" w:rsidRPr="001D48B5">
              <w:rPr>
                <w:rFonts w:ascii="ArialMT" w:hAnsi="ArialMT" w:cs="ArialMT"/>
                <w:sz w:val="12"/>
                <w:szCs w:val="24"/>
              </w:rPr>
              <w:t xml:space="preserve"> </w:t>
            </w:r>
            <w:r w:rsidR="00C9767C" w:rsidRPr="00384A6E">
              <w:rPr>
                <w:rFonts w:ascii="ArialMT" w:hAnsi="ArialMT" w:cs="ArialMT"/>
                <w:szCs w:val="24"/>
              </w:rPr>
              <w:t>____/____/______</w:t>
            </w:r>
          </w:p>
        </w:tc>
      </w:tr>
      <w:tr w:rsidR="00836829" w:rsidRPr="009D2F92" w:rsidTr="00C9767C">
        <w:trPr>
          <w:trHeight w:val="624"/>
        </w:trPr>
        <w:tc>
          <w:tcPr>
            <w:tcW w:w="3085" w:type="dxa"/>
            <w:vAlign w:val="bottom"/>
          </w:tcPr>
          <w:p w:rsidR="00836829" w:rsidRPr="00384A6E" w:rsidRDefault="00836829" w:rsidP="00821D24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  <w:r w:rsidRPr="00384A6E">
              <w:rPr>
                <w:rFonts w:ascii="ArialMT" w:hAnsi="ArialMT" w:cs="ArialMT"/>
                <w:szCs w:val="24"/>
              </w:rPr>
              <w:t>Hire Deposit</w:t>
            </w:r>
          </w:p>
        </w:tc>
        <w:tc>
          <w:tcPr>
            <w:tcW w:w="6157" w:type="dxa"/>
            <w:gridSpan w:val="2"/>
            <w:vAlign w:val="bottom"/>
          </w:tcPr>
          <w:p w:rsidR="009E36C0" w:rsidRPr="00384A6E" w:rsidRDefault="009E36C0" w:rsidP="005B5A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Cs w:val="24"/>
              </w:rPr>
            </w:pPr>
            <w:r w:rsidRPr="00384A6E">
              <w:rPr>
                <w:rFonts w:ascii="ArialMT" w:hAnsi="ArialMT" w:cs="ArialMT"/>
                <w:szCs w:val="24"/>
              </w:rPr>
              <w:t xml:space="preserve">£65 </w:t>
            </w:r>
            <w:r w:rsidRPr="00384A6E">
              <w:rPr>
                <w:rFonts w:ascii="ArialMT" w:hAnsi="ArialMT" w:cs="ArialMT"/>
                <w:i/>
                <w:szCs w:val="24"/>
              </w:rPr>
              <w:t>minus</w:t>
            </w:r>
            <w:r w:rsidRPr="00384A6E">
              <w:rPr>
                <w:rFonts w:ascii="ArialMT" w:hAnsi="ArialMT" w:cs="ArialMT"/>
                <w:szCs w:val="24"/>
              </w:rPr>
              <w:t xml:space="preserve"> Hire Charge = [ </w:t>
            </w:r>
            <w:r w:rsidR="00C9767C">
              <w:rPr>
                <w:rFonts w:ascii="ArialMT" w:hAnsi="ArialMT" w:cs="ArialMT"/>
                <w:szCs w:val="24"/>
              </w:rPr>
              <w:t xml:space="preserve">£   </w:t>
            </w:r>
            <w:r w:rsidRPr="00384A6E">
              <w:rPr>
                <w:rFonts w:ascii="ArialMT" w:hAnsi="ArialMT" w:cs="ArialMT"/>
                <w:szCs w:val="24"/>
              </w:rPr>
              <w:t xml:space="preserve">     </w:t>
            </w:r>
            <w:r w:rsidR="00D86C09" w:rsidRPr="00384A6E">
              <w:rPr>
                <w:rFonts w:ascii="ArialMT" w:hAnsi="ArialMT" w:cs="ArialMT"/>
                <w:szCs w:val="24"/>
              </w:rPr>
              <w:t xml:space="preserve">  </w:t>
            </w:r>
            <w:r w:rsidRPr="00384A6E">
              <w:rPr>
                <w:rFonts w:ascii="ArialMT" w:hAnsi="ArialMT" w:cs="ArialMT"/>
                <w:szCs w:val="24"/>
              </w:rPr>
              <w:t xml:space="preserve">   ]</w:t>
            </w:r>
          </w:p>
        </w:tc>
      </w:tr>
      <w:tr w:rsidR="009E36C0" w:rsidRPr="009D2F92" w:rsidTr="00581142">
        <w:trPr>
          <w:trHeight w:val="624"/>
        </w:trPr>
        <w:tc>
          <w:tcPr>
            <w:tcW w:w="3085" w:type="dxa"/>
          </w:tcPr>
          <w:p w:rsidR="009E36C0" w:rsidRPr="00384A6E" w:rsidRDefault="009E36C0" w:rsidP="0062350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  <w:r w:rsidRPr="00384A6E">
              <w:rPr>
                <w:rFonts w:ascii="ArialMT" w:hAnsi="ArialMT" w:cs="ArialMT"/>
                <w:szCs w:val="24"/>
              </w:rPr>
              <w:t xml:space="preserve">Monies Received </w:t>
            </w:r>
            <w:r w:rsidR="00E938FC">
              <w:rPr>
                <w:rFonts w:ascii="ArialMT" w:hAnsi="ArialMT" w:cs="ArialMT"/>
                <w:szCs w:val="24"/>
              </w:rPr>
              <w:t xml:space="preserve">on behalf of </w:t>
            </w:r>
            <w:proofErr w:type="spellStart"/>
            <w:r w:rsidR="00E938FC">
              <w:rPr>
                <w:rFonts w:ascii="ArialMT" w:hAnsi="ArialMT" w:cs="ArialMT"/>
                <w:szCs w:val="24"/>
              </w:rPr>
              <w:t>LYA</w:t>
            </w:r>
            <w:proofErr w:type="spellEnd"/>
            <w:r w:rsidRPr="00384A6E">
              <w:rPr>
                <w:rFonts w:ascii="ArialMT" w:hAnsi="ArialMT" w:cs="ArialMT"/>
                <w:szCs w:val="24"/>
              </w:rPr>
              <w:t>:</w:t>
            </w:r>
          </w:p>
        </w:tc>
        <w:tc>
          <w:tcPr>
            <w:tcW w:w="6157" w:type="dxa"/>
            <w:gridSpan w:val="2"/>
            <w:vAlign w:val="bottom"/>
          </w:tcPr>
          <w:p w:rsidR="009E36C0" w:rsidRPr="00581142" w:rsidRDefault="00581142" w:rsidP="00581142">
            <w:pPr>
              <w:tabs>
                <w:tab w:val="left" w:pos="2018"/>
                <w:tab w:val="left" w:pos="4003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24"/>
              </w:rPr>
            </w:pPr>
            <w:r w:rsidRPr="00581142">
              <w:rPr>
                <w:rFonts w:ascii="ArialMT" w:hAnsi="ArialMT" w:cs="ArialMT"/>
                <w:sz w:val="18"/>
                <w:szCs w:val="24"/>
              </w:rPr>
              <w:t xml:space="preserve">Name </w:t>
            </w:r>
            <w:r>
              <w:rPr>
                <w:rFonts w:ascii="ArialMT" w:hAnsi="ArialMT" w:cs="ArialMT"/>
                <w:sz w:val="18"/>
                <w:szCs w:val="24"/>
              </w:rPr>
              <w:tab/>
            </w:r>
            <w:r w:rsidRPr="00581142">
              <w:rPr>
                <w:rFonts w:ascii="ArialMT" w:hAnsi="ArialMT" w:cs="ArialMT"/>
                <w:sz w:val="18"/>
                <w:szCs w:val="24"/>
              </w:rPr>
              <w:t>Sign</w:t>
            </w:r>
            <w:r>
              <w:rPr>
                <w:rFonts w:ascii="ArialMT" w:hAnsi="ArialMT" w:cs="ArialMT"/>
                <w:sz w:val="18"/>
                <w:szCs w:val="24"/>
              </w:rPr>
              <w:t xml:space="preserve"> </w:t>
            </w:r>
            <w:r>
              <w:rPr>
                <w:rFonts w:ascii="ArialMT" w:hAnsi="ArialMT" w:cs="ArialMT"/>
                <w:sz w:val="18"/>
                <w:szCs w:val="24"/>
              </w:rPr>
              <w:tab/>
            </w:r>
            <w:r w:rsidRPr="00581142">
              <w:rPr>
                <w:rFonts w:ascii="ArialMT" w:hAnsi="ArialMT" w:cs="ArialMT"/>
                <w:sz w:val="18"/>
                <w:szCs w:val="24"/>
              </w:rPr>
              <w:t>Date____/____/______</w:t>
            </w:r>
          </w:p>
        </w:tc>
      </w:tr>
    </w:tbl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D2F92" w:rsidRPr="0087512B" w:rsidRDefault="0087512B" w:rsidP="007E495E">
      <w:pPr>
        <w:rPr>
          <w:rFonts w:ascii="ArialMT" w:hAnsi="ArialMT" w:cs="ArialMT"/>
          <w:sz w:val="20"/>
          <w:szCs w:val="24"/>
        </w:rPr>
      </w:pPr>
      <w:r>
        <w:rPr>
          <w:rFonts w:ascii="Arial-BoldMT" w:hAnsi="Arial-BoldMT" w:cs="Arial-BoldMT"/>
          <w:b/>
          <w:bCs/>
          <w:sz w:val="20"/>
          <w:szCs w:val="24"/>
        </w:rPr>
        <w:br w:type="page"/>
      </w:r>
      <w:r w:rsidR="009D2F92" w:rsidRPr="0087512B">
        <w:rPr>
          <w:rFonts w:ascii="Arial-BoldMT" w:hAnsi="Arial-BoldMT" w:cs="Arial-BoldMT"/>
          <w:b/>
          <w:bCs/>
          <w:sz w:val="20"/>
          <w:szCs w:val="24"/>
        </w:rPr>
        <w:lastRenderedPageBreak/>
        <w:t>Hire Period</w:t>
      </w:r>
      <w:r w:rsidR="009D2F92" w:rsidRPr="0087512B">
        <w:rPr>
          <w:rFonts w:ascii="ArialMT" w:hAnsi="ArialMT" w:cs="ArialMT"/>
          <w:sz w:val="20"/>
          <w:szCs w:val="24"/>
        </w:rPr>
        <w:t>: the period of hire as set out in clause 3</w:t>
      </w:r>
    </w:p>
    <w:p w:rsidR="009D2F92" w:rsidRPr="0087512B" w:rsidRDefault="009D2F92" w:rsidP="007557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Clause, schedule and paragraph headings shall not affect the</w:t>
      </w:r>
      <w:r w:rsidR="009E36C0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interpretation of this Agreement.</w:t>
      </w:r>
    </w:p>
    <w:p w:rsidR="009D2F92" w:rsidRPr="0087512B" w:rsidRDefault="009D2F92" w:rsidP="007557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A person includes a natural person, corporate or unincorporated body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(whether or not having a separate legal personality)</w:t>
      </w:r>
      <w:r w:rsidR="00A02781" w:rsidRPr="0087512B">
        <w:rPr>
          <w:rFonts w:ascii="ArialMT" w:hAnsi="ArialMT" w:cs="ArialMT"/>
          <w:sz w:val="20"/>
          <w:szCs w:val="24"/>
        </w:rPr>
        <w:t>.</w:t>
      </w:r>
    </w:p>
    <w:p w:rsidR="009D2F92" w:rsidRPr="0087512B" w:rsidRDefault="009D2F92" w:rsidP="007557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Unless the context otherwise requires, words in the singular shall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include the plural and vice versa.</w:t>
      </w:r>
    </w:p>
    <w:p w:rsidR="009D2F92" w:rsidRPr="0087512B" w:rsidRDefault="009D2F92" w:rsidP="007557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Unless the context otherwise requires, a reference to one gender </w:t>
      </w:r>
      <w:r w:rsidR="00A02781" w:rsidRPr="0087512B">
        <w:rPr>
          <w:rFonts w:ascii="ArialMT" w:hAnsi="ArialMT" w:cs="ArialMT"/>
          <w:sz w:val="20"/>
          <w:szCs w:val="24"/>
        </w:rPr>
        <w:t>s</w:t>
      </w:r>
      <w:r w:rsidRPr="0087512B">
        <w:rPr>
          <w:rFonts w:ascii="ArialMT" w:hAnsi="ArialMT" w:cs="ArialMT"/>
          <w:sz w:val="20"/>
          <w:szCs w:val="24"/>
        </w:rPr>
        <w:t>hall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include a reference to the other genders.</w:t>
      </w:r>
    </w:p>
    <w:p w:rsidR="009D2F92" w:rsidRPr="0087512B" w:rsidRDefault="009D2F92" w:rsidP="007557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A reference to </w:t>
      </w:r>
      <w:r w:rsidRPr="0087512B">
        <w:rPr>
          <w:rFonts w:ascii="Arial-BoldMT" w:hAnsi="Arial-BoldMT" w:cs="Arial-BoldMT"/>
          <w:b/>
          <w:bCs/>
          <w:sz w:val="20"/>
          <w:szCs w:val="24"/>
        </w:rPr>
        <w:t xml:space="preserve">writing </w:t>
      </w:r>
      <w:r w:rsidRPr="0087512B">
        <w:rPr>
          <w:rFonts w:ascii="ArialMT" w:hAnsi="ArialMT" w:cs="ArialMT"/>
          <w:sz w:val="20"/>
          <w:szCs w:val="24"/>
        </w:rPr>
        <w:t xml:space="preserve">or </w:t>
      </w:r>
      <w:r w:rsidRPr="0087512B">
        <w:rPr>
          <w:rFonts w:ascii="Arial-BoldMT" w:hAnsi="Arial-BoldMT" w:cs="Arial-BoldMT"/>
          <w:b/>
          <w:bCs/>
          <w:sz w:val="20"/>
          <w:szCs w:val="24"/>
        </w:rPr>
        <w:t xml:space="preserve">written </w:t>
      </w:r>
      <w:r w:rsidRPr="0087512B">
        <w:rPr>
          <w:rFonts w:ascii="ArialMT" w:hAnsi="ArialMT" w:cs="ArialMT"/>
          <w:sz w:val="20"/>
          <w:szCs w:val="24"/>
        </w:rPr>
        <w:t>includes faxes and e-mail.</w:t>
      </w:r>
    </w:p>
    <w:p w:rsidR="009D2F92" w:rsidRPr="0087512B" w:rsidRDefault="009D2F92" w:rsidP="007557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References to clauses and schedules are to the clauses and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schedules of this Agreement.</w:t>
      </w:r>
    </w:p>
    <w:p w:rsidR="009D2F92" w:rsidRPr="0087512B" w:rsidRDefault="009D2F92" w:rsidP="007557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Any words following the terms including, include, in particular or any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similar expression shall be construed as illustrative and shall not limit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the sense of the words, description, definition, phrase or term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preceding those terms.</w:t>
      </w:r>
    </w:p>
    <w:p w:rsidR="009D2F92" w:rsidRPr="0087512B" w:rsidRDefault="009D2F92" w:rsidP="00BD3A95">
      <w:pPr>
        <w:pStyle w:val="Heading2"/>
        <w:numPr>
          <w:ilvl w:val="0"/>
          <w:numId w:val="5"/>
        </w:numPr>
        <w:rPr>
          <w:rFonts w:ascii="ArialMT" w:hAnsi="ArialMT" w:cs="ArialMT"/>
          <w:sz w:val="22"/>
        </w:rPr>
      </w:pPr>
      <w:r w:rsidRPr="0087512B">
        <w:rPr>
          <w:sz w:val="22"/>
        </w:rPr>
        <w:t xml:space="preserve">Equipment </w:t>
      </w:r>
      <w:r w:rsidRPr="0087512B">
        <w:rPr>
          <w:sz w:val="22"/>
          <w:szCs w:val="24"/>
        </w:rPr>
        <w:t>Hire</w:t>
      </w:r>
    </w:p>
    <w:p w:rsidR="009D2F92" w:rsidRPr="0087512B" w:rsidRDefault="00836829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proofErr w:type="spellStart"/>
      <w:r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="009D2F92" w:rsidRPr="0087512B">
        <w:rPr>
          <w:rFonts w:ascii="ArialMT" w:hAnsi="ArialMT" w:cs="ArialMT"/>
          <w:sz w:val="20"/>
          <w:szCs w:val="24"/>
        </w:rPr>
        <w:t xml:space="preserve"> shall hire the </w:t>
      </w:r>
      <w:r w:rsidR="00A02781" w:rsidRPr="0087512B">
        <w:rPr>
          <w:rFonts w:ascii="ArialMT" w:hAnsi="ArialMT" w:cs="ArialMT"/>
          <w:sz w:val="20"/>
          <w:szCs w:val="24"/>
        </w:rPr>
        <w:t>Tri</w:t>
      </w:r>
      <w:r w:rsidR="00407B19" w:rsidRPr="0087512B">
        <w:rPr>
          <w:rFonts w:ascii="ArialMT" w:hAnsi="ArialMT" w:cs="ArialMT"/>
          <w:sz w:val="20"/>
          <w:szCs w:val="24"/>
        </w:rPr>
        <w:t xml:space="preserve"> S</w:t>
      </w:r>
      <w:r w:rsidR="00A02781" w:rsidRPr="0087512B">
        <w:rPr>
          <w:rFonts w:ascii="ArialMT" w:hAnsi="ArialMT" w:cs="ArialMT"/>
          <w:sz w:val="20"/>
          <w:szCs w:val="24"/>
        </w:rPr>
        <w:t>uit</w:t>
      </w:r>
      <w:r w:rsidR="009D2F92" w:rsidRPr="0087512B">
        <w:rPr>
          <w:rFonts w:ascii="ArialMT" w:hAnsi="ArialMT" w:cs="ArialMT"/>
          <w:sz w:val="20"/>
          <w:szCs w:val="24"/>
        </w:rPr>
        <w:t xml:space="preserve"> to the Hirer subject to the terms and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conditions of this Agreement.</w:t>
      </w:r>
    </w:p>
    <w:p w:rsidR="009D2F92" w:rsidRPr="0087512B" w:rsidRDefault="00836829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proofErr w:type="spellStart"/>
      <w:r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="009D2F92" w:rsidRPr="0087512B">
        <w:rPr>
          <w:rFonts w:ascii="ArialMT" w:hAnsi="ArialMT" w:cs="ArialMT"/>
          <w:sz w:val="20"/>
          <w:szCs w:val="24"/>
        </w:rPr>
        <w:t xml:space="preserve"> shall not, other than in the exercise of its rights under this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Agreement or applicable law interfere with the Hirer’s quiet possession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 xml:space="preserve">of the </w:t>
      </w:r>
      <w:r w:rsidR="00A02781" w:rsidRPr="0087512B">
        <w:rPr>
          <w:rFonts w:ascii="ArialMT" w:hAnsi="ArialMT" w:cs="ArialMT"/>
          <w:sz w:val="20"/>
          <w:szCs w:val="24"/>
        </w:rPr>
        <w:t>Tri</w:t>
      </w:r>
      <w:r w:rsidR="00407B19" w:rsidRPr="0087512B">
        <w:rPr>
          <w:rFonts w:ascii="ArialMT" w:hAnsi="ArialMT" w:cs="ArialMT"/>
          <w:sz w:val="20"/>
          <w:szCs w:val="24"/>
        </w:rPr>
        <w:t xml:space="preserve"> S</w:t>
      </w:r>
      <w:r w:rsidR="00A02781" w:rsidRPr="0087512B">
        <w:rPr>
          <w:rFonts w:ascii="ArialMT" w:hAnsi="ArialMT" w:cs="ArialMT"/>
          <w:sz w:val="20"/>
          <w:szCs w:val="24"/>
        </w:rPr>
        <w:t>uit.</w:t>
      </w:r>
    </w:p>
    <w:p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Any </w:t>
      </w:r>
      <w:r w:rsidR="00A02781" w:rsidRPr="0087512B">
        <w:rPr>
          <w:rFonts w:ascii="ArialMT" w:hAnsi="ArialMT" w:cs="ArialMT"/>
          <w:sz w:val="20"/>
          <w:szCs w:val="24"/>
        </w:rPr>
        <w:t>Tri</w:t>
      </w:r>
      <w:r w:rsidR="00407B19" w:rsidRPr="0087512B">
        <w:rPr>
          <w:rFonts w:ascii="ArialMT" w:hAnsi="ArialMT" w:cs="ArialMT"/>
          <w:sz w:val="20"/>
          <w:szCs w:val="24"/>
        </w:rPr>
        <w:t xml:space="preserve"> S</w:t>
      </w:r>
      <w:r w:rsidR="00A02781" w:rsidRPr="0087512B">
        <w:rPr>
          <w:rFonts w:ascii="ArialMT" w:hAnsi="ArialMT" w:cs="ArialMT"/>
          <w:sz w:val="20"/>
          <w:szCs w:val="24"/>
        </w:rPr>
        <w:t>uit</w:t>
      </w:r>
      <w:r w:rsidRPr="0087512B">
        <w:rPr>
          <w:rFonts w:ascii="ArialMT" w:hAnsi="ArialMT" w:cs="ArialMT"/>
          <w:sz w:val="20"/>
          <w:szCs w:val="24"/>
        </w:rPr>
        <w:t xml:space="preserve"> hired is the direct responsibility of the Hirer while it is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in their possession, and </w:t>
      </w:r>
      <w:proofErr w:type="spellStart"/>
      <w:r w:rsidR="0083682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 xml:space="preserve"> shall have no liability whatsoever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whether in contract, tort, negligence or otherwise and howsoever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arising in respect of the use and/or storage of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whilst the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Hirer is in possession of it save where any damage or fault to or with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is due d</w:t>
      </w:r>
      <w:r w:rsidR="00836829" w:rsidRPr="0087512B">
        <w:rPr>
          <w:rFonts w:ascii="ArialMT" w:hAnsi="ArialMT" w:cs="ArialMT"/>
          <w:sz w:val="20"/>
          <w:szCs w:val="24"/>
        </w:rPr>
        <w:t xml:space="preserve">irectly to the negligence of </w:t>
      </w:r>
      <w:proofErr w:type="spellStart"/>
      <w:r w:rsidR="0083682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="00836829" w:rsidRPr="0087512B">
        <w:rPr>
          <w:rFonts w:ascii="ArialMT" w:hAnsi="ArialMT" w:cs="ArialMT"/>
          <w:sz w:val="20"/>
          <w:szCs w:val="24"/>
        </w:rPr>
        <w:t>.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All hired equipment is accepted as </w:t>
      </w:r>
      <w:r w:rsidR="00A02781" w:rsidRPr="0087512B">
        <w:rPr>
          <w:rFonts w:ascii="ArialMT" w:hAnsi="ArialMT" w:cs="ArialMT"/>
          <w:sz w:val="20"/>
          <w:szCs w:val="24"/>
        </w:rPr>
        <w:t xml:space="preserve">clean and in excellent condition </w:t>
      </w:r>
      <w:r w:rsidRPr="0087512B">
        <w:rPr>
          <w:rFonts w:ascii="ArialMT" w:hAnsi="ArialMT" w:cs="ArialMT"/>
          <w:sz w:val="20"/>
          <w:szCs w:val="24"/>
        </w:rPr>
        <w:t>as at the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Commencement Date.</w:t>
      </w:r>
    </w:p>
    <w:p w:rsidR="009D2F92" w:rsidRPr="0087512B" w:rsidRDefault="009D2F92" w:rsidP="00BD3A95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Hire Period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Hire Period starts on the </w:t>
      </w:r>
      <w:r w:rsidR="00D86C09" w:rsidRPr="0087512B">
        <w:rPr>
          <w:rFonts w:ascii="ArialMT" w:hAnsi="ArialMT" w:cs="ArialMT"/>
          <w:sz w:val="20"/>
          <w:szCs w:val="24"/>
        </w:rPr>
        <w:t>Collection</w:t>
      </w:r>
      <w:r w:rsidRPr="0087512B">
        <w:rPr>
          <w:rFonts w:ascii="ArialMT" w:hAnsi="ArialMT" w:cs="ArialMT"/>
          <w:sz w:val="20"/>
          <w:szCs w:val="24"/>
        </w:rPr>
        <w:t xml:space="preserve"> Date and shall continue</w:t>
      </w:r>
      <w:r w:rsidR="00A02781" w:rsidRPr="0087512B">
        <w:rPr>
          <w:rFonts w:ascii="ArialMT" w:hAnsi="ArialMT" w:cs="ArialMT"/>
          <w:sz w:val="20"/>
          <w:szCs w:val="24"/>
        </w:rPr>
        <w:t xml:space="preserve"> until the defined </w:t>
      </w:r>
      <w:r w:rsidR="00D86C09" w:rsidRPr="0087512B">
        <w:rPr>
          <w:rFonts w:ascii="ArialMT" w:hAnsi="ArialMT" w:cs="ArialMT"/>
          <w:sz w:val="20"/>
          <w:szCs w:val="24"/>
        </w:rPr>
        <w:t>Return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D86C09" w:rsidRPr="0087512B">
        <w:rPr>
          <w:rFonts w:ascii="ArialMT" w:hAnsi="ArialMT" w:cs="ArialMT"/>
          <w:sz w:val="20"/>
          <w:szCs w:val="24"/>
        </w:rPr>
        <w:t>D</w:t>
      </w:r>
      <w:r w:rsidR="00A02781" w:rsidRPr="0087512B">
        <w:rPr>
          <w:rFonts w:ascii="ArialMT" w:hAnsi="ArialMT" w:cs="ArialMT"/>
          <w:sz w:val="20"/>
          <w:szCs w:val="24"/>
        </w:rPr>
        <w:t>ate</w:t>
      </w:r>
      <w:r w:rsidRPr="0087512B">
        <w:rPr>
          <w:rFonts w:ascii="ArialMT" w:hAnsi="ArialMT" w:cs="ArialMT"/>
          <w:sz w:val="20"/>
          <w:szCs w:val="24"/>
        </w:rPr>
        <w:t xml:space="preserve"> unless and until this Agreement is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terminated or extended in accordance with its terms.</w:t>
      </w:r>
    </w:p>
    <w:p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Extension of Hire Period</w:t>
      </w:r>
    </w:p>
    <w:p w:rsidR="0075571A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Hirer will give </w:t>
      </w:r>
      <w:proofErr w:type="spellStart"/>
      <w:r w:rsidR="0083682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 xml:space="preserve"> at least two (2) weeks notice before the end of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the Hire Period if they wish to extend the hire period, and for the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avoidance of doubt, </w:t>
      </w:r>
      <w:proofErr w:type="spellStart"/>
      <w:r w:rsidR="0083682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 xml:space="preserve"> is under no obligation to grant any particular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length of extension or any extension at all.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All requests to extend the Hire Period will be considered at </w:t>
      </w:r>
      <w:proofErr w:type="spellStart"/>
      <w:r w:rsidR="0083682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 xml:space="preserve"> sole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discretion on an individual basis taking into account whether there is a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waiting list for the 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(among other considerations).</w:t>
      </w:r>
    </w:p>
    <w:p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Deposit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Deposit is a deposit against default by the Hirer of payment or any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loss or damage caused to the Equipment or refusal by the Hirer to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undertake maintenance in accordance with clause 8.4 below. The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Hirer shall, on the date of this Agreement, pay a deposit </w:t>
      </w:r>
      <w:r w:rsidR="00A02781" w:rsidRPr="0087512B">
        <w:rPr>
          <w:rFonts w:ascii="ArialMT" w:hAnsi="ArialMT" w:cs="ArialMT"/>
          <w:sz w:val="20"/>
          <w:szCs w:val="24"/>
        </w:rPr>
        <w:t xml:space="preserve">up to the full replacement value of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="00A02781" w:rsidRPr="0087512B">
        <w:rPr>
          <w:rFonts w:ascii="ArialMT" w:hAnsi="ArialMT" w:cs="ArialMT"/>
          <w:sz w:val="20"/>
          <w:szCs w:val="24"/>
        </w:rPr>
        <w:t xml:space="preserve"> (£65)</w:t>
      </w:r>
      <w:r w:rsidRPr="0087512B">
        <w:rPr>
          <w:rFonts w:ascii="ArialMT" w:hAnsi="ArialMT" w:cs="ArialMT"/>
          <w:sz w:val="20"/>
          <w:szCs w:val="24"/>
        </w:rPr>
        <w:t xml:space="preserve"> to </w:t>
      </w:r>
      <w:proofErr w:type="spellStart"/>
      <w:r w:rsidR="0083682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="0083682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by </w:t>
      </w:r>
      <w:r w:rsidR="002A01B4" w:rsidRPr="0087512B">
        <w:rPr>
          <w:rFonts w:ascii="ArialMT" w:hAnsi="ArialMT" w:cs="ArialMT"/>
          <w:sz w:val="20"/>
          <w:szCs w:val="24"/>
        </w:rPr>
        <w:t>cash</w:t>
      </w:r>
      <w:r w:rsidRPr="0087512B">
        <w:rPr>
          <w:rFonts w:ascii="ArialMT" w:hAnsi="ArialMT" w:cs="ArialMT"/>
          <w:sz w:val="20"/>
          <w:szCs w:val="24"/>
        </w:rPr>
        <w:t xml:space="preserve"> as security. If the Hirer fails to meet its</w:t>
      </w:r>
      <w:r w:rsidR="0083682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obligations under this Agreement then </w:t>
      </w:r>
      <w:proofErr w:type="spellStart"/>
      <w:r w:rsidR="0083682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 xml:space="preserve"> will be entitled to apply the</w:t>
      </w:r>
      <w:r w:rsidR="0083682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Deposit against such default.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Deposit or balance ther</w:t>
      </w:r>
      <w:r w:rsidR="00836829" w:rsidRPr="0087512B">
        <w:rPr>
          <w:rFonts w:ascii="ArialMT" w:hAnsi="ArialMT" w:cs="ArialMT"/>
          <w:sz w:val="20"/>
          <w:szCs w:val="24"/>
        </w:rPr>
        <w:t xml:space="preserve">eof shall be refundable within 7 </w:t>
      </w:r>
      <w:r w:rsidRPr="0087512B">
        <w:rPr>
          <w:rFonts w:ascii="ArialMT" w:hAnsi="ArialMT" w:cs="ArialMT"/>
          <w:sz w:val="20"/>
          <w:szCs w:val="24"/>
        </w:rPr>
        <w:t>days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of the end of the Hire Period.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hirer will provide the Deposit as security. This will be deducted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from if the </w:t>
      </w:r>
      <w:r w:rsidR="00836829" w:rsidRPr="0087512B">
        <w:rPr>
          <w:rFonts w:ascii="ArialMT" w:hAnsi="ArialMT" w:cs="ArialMT"/>
          <w:sz w:val="20"/>
          <w:szCs w:val="24"/>
        </w:rPr>
        <w:t>clothing</w:t>
      </w:r>
      <w:r w:rsidRPr="0087512B">
        <w:rPr>
          <w:rFonts w:ascii="ArialMT" w:hAnsi="ArialMT" w:cs="ArialMT"/>
          <w:sz w:val="20"/>
          <w:szCs w:val="24"/>
        </w:rPr>
        <w:t xml:space="preserve"> is returned in a condition which requires </w:t>
      </w:r>
      <w:proofErr w:type="spellStart"/>
      <w:r w:rsidR="0083682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 xml:space="preserve"> to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undertake repair</w:t>
      </w:r>
      <w:r w:rsidR="00836829" w:rsidRPr="0087512B">
        <w:rPr>
          <w:rFonts w:ascii="ArialMT" w:hAnsi="ArialMT" w:cs="ArialMT"/>
          <w:sz w:val="20"/>
          <w:szCs w:val="24"/>
        </w:rPr>
        <w:t xml:space="preserve"> or </w:t>
      </w:r>
      <w:r w:rsidR="00A02781" w:rsidRPr="0087512B">
        <w:rPr>
          <w:rFonts w:ascii="ArialMT" w:hAnsi="ArialMT" w:cs="ArialMT"/>
          <w:sz w:val="20"/>
          <w:szCs w:val="24"/>
        </w:rPr>
        <w:t xml:space="preserve"> m</w:t>
      </w:r>
      <w:r w:rsidR="00836829" w:rsidRPr="0087512B">
        <w:rPr>
          <w:rFonts w:ascii="ArialMT" w:hAnsi="ArialMT" w:cs="ArialMT"/>
          <w:sz w:val="20"/>
          <w:szCs w:val="24"/>
        </w:rPr>
        <w:t>aintenance</w:t>
      </w:r>
      <w:r w:rsidRPr="0087512B">
        <w:rPr>
          <w:rFonts w:ascii="ArialMT" w:hAnsi="ArialMT" w:cs="ArialMT"/>
          <w:sz w:val="20"/>
          <w:szCs w:val="24"/>
        </w:rPr>
        <w:t xml:space="preserve"> (which is beyond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normal wear and tear) before hiring it out again, or of the Hirer fails to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comply with clause 5.1.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Deposit will be returned at its full value if the terms and conditions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of hire are complied with throughout the Hire Period. It will not be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returned if the </w:t>
      </w:r>
      <w:r w:rsidR="00836829" w:rsidRPr="0087512B">
        <w:rPr>
          <w:rFonts w:ascii="ArialMT" w:hAnsi="ArialMT" w:cs="ArialMT"/>
          <w:sz w:val="20"/>
          <w:szCs w:val="24"/>
        </w:rPr>
        <w:t>clothing</w:t>
      </w:r>
      <w:r w:rsidRPr="0087512B">
        <w:rPr>
          <w:rFonts w:ascii="ArialMT" w:hAnsi="ArialMT" w:cs="ArialMT"/>
          <w:sz w:val="20"/>
          <w:szCs w:val="24"/>
        </w:rPr>
        <w:t xml:space="preserve"> is </w:t>
      </w:r>
      <w:r w:rsidR="00A02781" w:rsidRPr="0087512B">
        <w:rPr>
          <w:rFonts w:ascii="ArialMT" w:hAnsi="ArialMT" w:cs="ArialMT"/>
          <w:sz w:val="20"/>
          <w:szCs w:val="24"/>
        </w:rPr>
        <w:t>r</w:t>
      </w:r>
      <w:r w:rsidRPr="0087512B">
        <w:rPr>
          <w:rFonts w:ascii="ArialMT" w:hAnsi="ArialMT" w:cs="ArialMT"/>
          <w:sz w:val="20"/>
          <w:szCs w:val="24"/>
        </w:rPr>
        <w:t xml:space="preserve">eturned to </w:t>
      </w:r>
      <w:proofErr w:type="spellStart"/>
      <w:r w:rsidR="0083682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 xml:space="preserve"> after the agreed hire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period or there is a fundamental breach of </w:t>
      </w:r>
      <w:r w:rsidR="00A02781" w:rsidRPr="0087512B">
        <w:rPr>
          <w:rFonts w:ascii="ArialMT" w:hAnsi="ArialMT" w:cs="ArialMT"/>
          <w:sz w:val="20"/>
          <w:szCs w:val="24"/>
        </w:rPr>
        <w:t>t</w:t>
      </w:r>
      <w:r w:rsidRPr="0087512B">
        <w:rPr>
          <w:rFonts w:ascii="ArialMT" w:hAnsi="ArialMT" w:cs="ArialMT"/>
          <w:sz w:val="20"/>
          <w:szCs w:val="24"/>
        </w:rPr>
        <w:t>hese terms and conditions.</w:t>
      </w:r>
    </w:p>
    <w:p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Delivery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Hirer will collect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from a location on a date and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time to be agreed between the parties. Title and risk shall transfer in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accordance with Clause 7 of this Agreement.</w:t>
      </w:r>
    </w:p>
    <w:p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lastRenderedPageBreak/>
        <w:t>Title, Risk and Insurance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shall at all times remain the property of the </w:t>
      </w:r>
      <w:proofErr w:type="spellStart"/>
      <w:r w:rsidR="0083682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>, and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the Hirer shall have no right, title or interest in or to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(save for the right to possession and use of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subject to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the terms and conditions of the Agreement).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risk of loss, theft, damage or destruction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of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shall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pass to the Hirer on Delivery.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shall remain at the sole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risk of the Hirer during the Hire Period and any further term during</w:t>
      </w:r>
      <w:r w:rsidR="0083682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which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is in the possession, </w:t>
      </w:r>
      <w:r w:rsidR="00A02781" w:rsidRPr="0087512B">
        <w:rPr>
          <w:rFonts w:ascii="ArialMT" w:hAnsi="ArialMT" w:cs="ArialMT"/>
          <w:sz w:val="20"/>
          <w:szCs w:val="24"/>
        </w:rPr>
        <w:t>c</w:t>
      </w:r>
      <w:r w:rsidRPr="0087512B">
        <w:rPr>
          <w:rFonts w:ascii="ArialMT" w:hAnsi="ArialMT" w:cs="ArialMT"/>
          <w:sz w:val="20"/>
          <w:szCs w:val="24"/>
        </w:rPr>
        <w:t>ustody or control of the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Hirer until such time as it is returned to </w:t>
      </w:r>
      <w:proofErr w:type="spellStart"/>
      <w:r w:rsidR="00A02781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 xml:space="preserve"> (the “ Risk Period”)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During the Hire Period and Risk Period the Hirer shall at its own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expense, obtain and maintain a cover of insurance of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to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 value not less that its full replacement value and comprehensively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against all usual risks of loss, damage or destruction, fire, theft or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accident and any other such loss as required by </w:t>
      </w:r>
      <w:proofErr w:type="spellStart"/>
      <w:r w:rsidR="00A02781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>.</w:t>
      </w:r>
    </w:p>
    <w:p w:rsidR="009D2F92" w:rsidRPr="0087512B" w:rsidRDefault="00A02781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proofErr w:type="spellStart"/>
      <w:r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="009D2F92" w:rsidRPr="0087512B">
        <w:rPr>
          <w:rFonts w:ascii="ArialMT" w:hAnsi="ArialMT" w:cs="ArialMT"/>
          <w:sz w:val="20"/>
          <w:szCs w:val="24"/>
        </w:rPr>
        <w:t xml:space="preserve"> does not hold an insurance policy on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="009D2F92" w:rsidRPr="0087512B">
        <w:rPr>
          <w:rFonts w:ascii="ArialMT" w:hAnsi="ArialMT" w:cs="ArialMT"/>
          <w:sz w:val="20"/>
          <w:szCs w:val="24"/>
        </w:rPr>
        <w:t xml:space="preserve"> during the</w:t>
      </w:r>
      <w:r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Hire Period.</w:t>
      </w:r>
    </w:p>
    <w:p w:rsidR="009D2F92" w:rsidRPr="0087512B" w:rsidRDefault="00A02781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Hirer shall give immediate</w:t>
      </w:r>
      <w:r w:rsidR="00407B19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 xml:space="preserve">notice to </w:t>
      </w:r>
      <w:proofErr w:type="spellStart"/>
      <w:r w:rsidR="00836829" w:rsidRPr="0087512B">
        <w:rPr>
          <w:rFonts w:ascii="ArialMT" w:hAnsi="ArialMT" w:cs="ArialMT"/>
          <w:sz w:val="20"/>
          <w:szCs w:val="24"/>
        </w:rPr>
        <w:t>Lincsquad</w:t>
      </w:r>
      <w:proofErr w:type="spellEnd"/>
      <w:r w:rsidR="009D2F92" w:rsidRPr="0087512B">
        <w:rPr>
          <w:rFonts w:ascii="ArialMT" w:hAnsi="ArialMT" w:cs="ArialMT"/>
          <w:sz w:val="20"/>
          <w:szCs w:val="24"/>
        </w:rPr>
        <w:t xml:space="preserve"> in the event of any loss,</w:t>
      </w:r>
      <w:r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 xml:space="preserve">accident or damage to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="009D2F92" w:rsidRPr="0087512B">
        <w:rPr>
          <w:rFonts w:ascii="ArialMT" w:hAnsi="ArialMT" w:cs="ArialMT"/>
          <w:sz w:val="20"/>
          <w:szCs w:val="24"/>
        </w:rPr>
        <w:t xml:space="preserve"> or arising out of or in connection</w:t>
      </w:r>
      <w:r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 xml:space="preserve">with the Hirer’s possession or use of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="009D2F92" w:rsidRPr="0087512B">
        <w:rPr>
          <w:rFonts w:ascii="ArialMT" w:hAnsi="ArialMT" w:cs="ArialMT"/>
          <w:sz w:val="20"/>
          <w:szCs w:val="24"/>
        </w:rPr>
        <w:t>.</w:t>
      </w:r>
    </w:p>
    <w:p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Hirer’s Obligations</w:t>
      </w:r>
    </w:p>
    <w:p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Hirer agrees to take appropriate care to ensure the security of the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during the Hire Period and Risk Period. </w:t>
      </w:r>
    </w:p>
    <w:p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Under no circumstances will the Hirer or any other person add </w:t>
      </w:r>
      <w:proofErr w:type="spellStart"/>
      <w:r w:rsidRPr="0087512B">
        <w:rPr>
          <w:rFonts w:ascii="ArialMT" w:hAnsi="ArialMT" w:cs="ArialMT"/>
          <w:sz w:val="20"/>
          <w:szCs w:val="24"/>
        </w:rPr>
        <w:t>to</w:t>
      </w:r>
      <w:proofErr w:type="gramStart"/>
      <w:r w:rsidRPr="0087512B">
        <w:rPr>
          <w:rFonts w:ascii="ArialMT" w:hAnsi="ArialMT" w:cs="ArialMT"/>
          <w:sz w:val="20"/>
          <w:szCs w:val="24"/>
        </w:rPr>
        <w:t>,alter</w:t>
      </w:r>
      <w:proofErr w:type="spellEnd"/>
      <w:proofErr w:type="gramEnd"/>
      <w:r w:rsidRPr="0087512B">
        <w:rPr>
          <w:rFonts w:ascii="ArialMT" w:hAnsi="ArialMT" w:cs="ArialMT"/>
          <w:sz w:val="20"/>
          <w:szCs w:val="24"/>
        </w:rPr>
        <w:t xml:space="preserve">, modify, adapt or interfere with any item of </w:t>
      </w:r>
      <w:r w:rsidR="008E6B09" w:rsidRPr="0087512B">
        <w:rPr>
          <w:rFonts w:ascii="ArialMT" w:hAnsi="ArialMT" w:cs="ArialMT"/>
          <w:sz w:val="20"/>
          <w:szCs w:val="24"/>
        </w:rPr>
        <w:t xml:space="preserve">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hired under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this Agreement.</w:t>
      </w:r>
    </w:p>
    <w:p w:rsidR="009D2F92" w:rsidRPr="0087512B" w:rsidRDefault="001160AA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</w:t>
      </w:r>
      <w:r w:rsidR="009D2F92" w:rsidRPr="0087512B">
        <w:rPr>
          <w:rFonts w:ascii="ArialMT" w:hAnsi="ArialMT" w:cs="ArialMT"/>
          <w:sz w:val="20"/>
          <w:szCs w:val="24"/>
        </w:rPr>
        <w:t>he Hirer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must not part with control, sell or offer for sale, underlet or lend the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="009D2F92" w:rsidRPr="0087512B">
        <w:rPr>
          <w:rFonts w:ascii="ArialMT" w:hAnsi="ArialMT" w:cs="ArialMT"/>
          <w:sz w:val="20"/>
          <w:szCs w:val="24"/>
        </w:rPr>
        <w:t xml:space="preserve"> </w:t>
      </w:r>
    </w:p>
    <w:p w:rsidR="008E6B09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Hirer will keep and maintain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in a </w:t>
      </w:r>
      <w:r w:rsidR="001160AA" w:rsidRPr="0087512B">
        <w:rPr>
          <w:rFonts w:ascii="ArialMT" w:hAnsi="ArialMT" w:cs="ArialMT"/>
          <w:sz w:val="20"/>
          <w:szCs w:val="24"/>
        </w:rPr>
        <w:t xml:space="preserve">washed and </w:t>
      </w:r>
      <w:r w:rsidR="008E6B09" w:rsidRPr="0087512B">
        <w:rPr>
          <w:rFonts w:ascii="ArialMT" w:hAnsi="ArialMT" w:cs="ArialMT"/>
          <w:sz w:val="20"/>
          <w:szCs w:val="24"/>
        </w:rPr>
        <w:t xml:space="preserve">clean </w:t>
      </w:r>
      <w:r w:rsidRPr="0087512B">
        <w:rPr>
          <w:rFonts w:ascii="ArialMT" w:hAnsi="ArialMT" w:cs="ArialMT"/>
          <w:sz w:val="20"/>
          <w:szCs w:val="24"/>
        </w:rPr>
        <w:t>condition, as it was on the Commencement Date (fair wear and tear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only accepted), during the Hire and Risk Periods and is responsible for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carrying out or arranging at their own cost, the routine </w:t>
      </w:r>
      <w:r w:rsidR="008E6B09" w:rsidRPr="0087512B">
        <w:rPr>
          <w:rFonts w:ascii="ArialMT" w:hAnsi="ArialMT" w:cs="ArialMT"/>
          <w:sz w:val="20"/>
          <w:szCs w:val="24"/>
        </w:rPr>
        <w:t>washing</w:t>
      </w:r>
      <w:r w:rsidRPr="0087512B">
        <w:rPr>
          <w:rFonts w:ascii="ArialMT" w:hAnsi="ArialMT" w:cs="ArialMT"/>
          <w:sz w:val="20"/>
          <w:szCs w:val="24"/>
        </w:rPr>
        <w:t xml:space="preserve"> in order to keep it in such condition. </w:t>
      </w:r>
    </w:p>
    <w:p w:rsidR="00195D2E" w:rsidRPr="0087512B" w:rsidRDefault="00195D2E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Hirer will ensure that underwear is </w:t>
      </w:r>
      <w:r w:rsidR="00D86C09" w:rsidRPr="0087512B">
        <w:rPr>
          <w:rFonts w:ascii="ArialMT" w:hAnsi="ArialMT" w:cs="ArialMT"/>
          <w:sz w:val="20"/>
          <w:szCs w:val="24"/>
        </w:rPr>
        <w:t xml:space="preserve">worn when wearing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>.</w:t>
      </w:r>
    </w:p>
    <w:p w:rsidR="00195D2E" w:rsidRPr="0087512B" w:rsidRDefault="00195D2E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cannot be us</w:t>
      </w:r>
      <w:r w:rsidR="00D86C09" w:rsidRPr="0087512B">
        <w:rPr>
          <w:rFonts w:ascii="ArialMT" w:hAnsi="ArialMT" w:cs="ArialMT"/>
          <w:sz w:val="20"/>
          <w:szCs w:val="24"/>
        </w:rPr>
        <w:t>ed for any purpose other than taking part in a recognised race event.</w:t>
      </w:r>
    </w:p>
    <w:p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Hirer will be liable for and pay any charges incurred in connection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with the repair of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promptly.</w:t>
      </w:r>
    </w:p>
    <w:p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Hirer will be charged for any damage, repairs and/or maintenance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to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howsoever caused, which is required upon return of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to </w:t>
      </w:r>
      <w:proofErr w:type="spellStart"/>
      <w:r w:rsidR="008E6B0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>.</w:t>
      </w:r>
    </w:p>
    <w:p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Hirer agrees to pay for any </w:t>
      </w:r>
      <w:r w:rsidR="008E6B09" w:rsidRPr="0087512B">
        <w:rPr>
          <w:rFonts w:ascii="ArialMT" w:hAnsi="ArialMT" w:cs="ArialMT"/>
          <w:sz w:val="20"/>
          <w:szCs w:val="24"/>
        </w:rPr>
        <w:t>costs</w:t>
      </w:r>
      <w:r w:rsidRPr="0087512B">
        <w:rPr>
          <w:rFonts w:ascii="ArialMT" w:hAnsi="ArialMT" w:cs="ArialMT"/>
          <w:sz w:val="20"/>
          <w:szCs w:val="24"/>
        </w:rPr>
        <w:t xml:space="preserve"> to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that is beyond accepted wear and tear.</w:t>
      </w:r>
    </w:p>
    <w:p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Hirer shall notify </w:t>
      </w:r>
      <w:proofErr w:type="spellStart"/>
      <w:r w:rsidR="008E6B0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 xml:space="preserve"> immediately if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is stolen, lost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or damaged in any way.</w:t>
      </w:r>
    </w:p>
    <w:p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Hirer shall not take any equipment out of Great Britain withou</w:t>
      </w:r>
      <w:r w:rsidR="008E6B09" w:rsidRPr="0087512B">
        <w:rPr>
          <w:rFonts w:ascii="ArialMT" w:hAnsi="ArialMT" w:cs="ArialMT"/>
          <w:sz w:val="20"/>
          <w:szCs w:val="24"/>
        </w:rPr>
        <w:t>t</w:t>
      </w:r>
      <w:r w:rsidRPr="0087512B">
        <w:rPr>
          <w:rFonts w:ascii="ArialMT" w:hAnsi="ArialMT" w:cs="ArialMT"/>
          <w:sz w:val="20"/>
          <w:szCs w:val="24"/>
        </w:rPr>
        <w:t xml:space="preserve"> the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prior written authorisation of </w:t>
      </w:r>
      <w:proofErr w:type="spellStart"/>
      <w:r w:rsidR="008E6B0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>.</w:t>
      </w:r>
    </w:p>
    <w:p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At all times keep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in the possession and control of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the Hirer</w:t>
      </w:r>
    </w:p>
    <w:p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Hire</w:t>
      </w:r>
      <w:r w:rsidR="008E6B09" w:rsidRPr="0087512B">
        <w:rPr>
          <w:rFonts w:ascii="ArialMT" w:hAnsi="ArialMT" w:cs="ArialMT"/>
          <w:sz w:val="20"/>
          <w:szCs w:val="24"/>
        </w:rPr>
        <w:t>r acknowledges that</w:t>
      </w:r>
      <w:r w:rsidRPr="0087512B">
        <w:rPr>
          <w:rFonts w:ascii="ArialMT" w:hAnsi="ArialMT" w:cs="ArialMT"/>
          <w:sz w:val="20"/>
          <w:szCs w:val="24"/>
        </w:rPr>
        <w:t xml:space="preserve"> </w:t>
      </w:r>
      <w:proofErr w:type="spellStart"/>
      <w:r w:rsidR="008E6B0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 xml:space="preserve"> shall not be responsible for any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loss of or damage to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arising out of or in connection with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any </w:t>
      </w:r>
      <w:r w:rsidR="00BD3A95" w:rsidRPr="0087512B">
        <w:rPr>
          <w:rFonts w:ascii="ArialMT" w:hAnsi="ArialMT" w:cs="ArialMT"/>
          <w:sz w:val="20"/>
          <w:szCs w:val="24"/>
        </w:rPr>
        <w:t>negligence,</w:t>
      </w:r>
      <w:r w:rsidRPr="0087512B">
        <w:rPr>
          <w:rFonts w:ascii="ArialMT" w:hAnsi="ArialMT" w:cs="ArialMT"/>
          <w:sz w:val="20"/>
          <w:szCs w:val="24"/>
        </w:rPr>
        <w:t xml:space="preserve"> misuse, mishandling of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or otherwise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caused by the Hirer.</w:t>
      </w:r>
    </w:p>
    <w:p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Liability</w:t>
      </w:r>
    </w:p>
    <w:p w:rsidR="009D2F92" w:rsidRPr="0087512B" w:rsidRDefault="00C9767C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E</w:t>
      </w:r>
      <w:r w:rsidR="009D2F92" w:rsidRPr="0087512B">
        <w:rPr>
          <w:rFonts w:ascii="ArialMT" w:hAnsi="ArialMT" w:cs="ArialMT"/>
          <w:sz w:val="20"/>
          <w:szCs w:val="24"/>
        </w:rPr>
        <w:t xml:space="preserve">ither party’s total </w:t>
      </w:r>
      <w:proofErr w:type="gramStart"/>
      <w:r w:rsidR="009D2F92" w:rsidRPr="0087512B">
        <w:rPr>
          <w:rFonts w:ascii="ArialMT" w:hAnsi="ArialMT" w:cs="ArialMT"/>
          <w:sz w:val="20"/>
          <w:szCs w:val="24"/>
        </w:rPr>
        <w:t>liability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arising</w:t>
      </w:r>
      <w:proofErr w:type="gramEnd"/>
      <w:r w:rsidR="009D2F92" w:rsidRPr="0087512B">
        <w:rPr>
          <w:rFonts w:ascii="ArialMT" w:hAnsi="ArialMT" w:cs="ArialMT"/>
          <w:sz w:val="20"/>
          <w:szCs w:val="24"/>
        </w:rPr>
        <w:t xml:space="preserve"> under or in connection with this Agreement, whether arising in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contract, tort (including negligence) or restitution, or for breach of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statutory duty or misrepresentation, or otherwise, shall in all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 xml:space="preserve">circumstances be limited to the cost of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="009D2F92" w:rsidRPr="0087512B">
        <w:rPr>
          <w:rFonts w:ascii="ArialMT" w:hAnsi="ArialMT" w:cs="ArialMT"/>
          <w:sz w:val="20"/>
          <w:szCs w:val="24"/>
        </w:rPr>
        <w:t xml:space="preserve"> hired plus the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Deposit.</w:t>
      </w:r>
    </w:p>
    <w:p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Nothing in this Agreement shall limit or exclude either party’s liability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for death or personal injury resulting from negligence.</w:t>
      </w:r>
    </w:p>
    <w:p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Termination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If the Hirer materially breaches these terms and conditions, </w:t>
      </w:r>
      <w:proofErr w:type="spellStart"/>
      <w:r w:rsidR="008E6B0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 xml:space="preserve"> may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BD3A95" w:rsidRPr="0087512B">
        <w:rPr>
          <w:rFonts w:ascii="ArialMT" w:hAnsi="ArialMT" w:cs="ArialMT"/>
          <w:sz w:val="20"/>
          <w:szCs w:val="24"/>
        </w:rPr>
        <w:t>t</w:t>
      </w:r>
      <w:r w:rsidRPr="0087512B">
        <w:rPr>
          <w:rFonts w:ascii="ArialMT" w:hAnsi="ArialMT" w:cs="ArialMT"/>
          <w:sz w:val="20"/>
          <w:szCs w:val="24"/>
        </w:rPr>
        <w:t>erminate the Hire Period with immediate effect and the Hirer will no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longer have the right to possession of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>.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In the event of Termin</w:t>
      </w:r>
      <w:r w:rsidR="008E6B09" w:rsidRPr="0087512B">
        <w:rPr>
          <w:rFonts w:ascii="ArialMT" w:hAnsi="ArialMT" w:cs="ArialMT"/>
          <w:sz w:val="20"/>
          <w:szCs w:val="24"/>
        </w:rPr>
        <w:t xml:space="preserve">ation the Hirer must return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to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proofErr w:type="spellStart"/>
      <w:r w:rsidR="008E6B09" w:rsidRPr="0087512B">
        <w:rPr>
          <w:rFonts w:ascii="ArialMT" w:hAnsi="ArialMT" w:cs="ArialMT"/>
          <w:sz w:val="20"/>
          <w:szCs w:val="24"/>
        </w:rPr>
        <w:t>LYA</w:t>
      </w:r>
      <w:proofErr w:type="spellEnd"/>
      <w:r w:rsidRPr="0087512B">
        <w:rPr>
          <w:rFonts w:ascii="ArialMT" w:hAnsi="ArialMT" w:cs="ArialMT"/>
          <w:sz w:val="20"/>
          <w:szCs w:val="24"/>
        </w:rPr>
        <w:t xml:space="preserve"> in a </w:t>
      </w:r>
      <w:r w:rsidR="008E6B09" w:rsidRPr="0087512B">
        <w:rPr>
          <w:rFonts w:ascii="ArialMT" w:hAnsi="ArialMT" w:cs="ArialMT"/>
          <w:sz w:val="20"/>
          <w:szCs w:val="24"/>
        </w:rPr>
        <w:t>clean</w:t>
      </w:r>
      <w:r w:rsidRPr="0087512B">
        <w:rPr>
          <w:rFonts w:ascii="ArialMT" w:hAnsi="ArialMT" w:cs="ArialMT"/>
          <w:sz w:val="20"/>
          <w:szCs w:val="24"/>
        </w:rPr>
        <w:t xml:space="preserve"> condition within five (5) days of termination.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Provided the </w:t>
      </w:r>
      <w:r w:rsidR="00407B19" w:rsidRPr="0087512B">
        <w:rPr>
          <w:rFonts w:ascii="ArialMT" w:hAnsi="ArialMT" w:cs="ArialMT"/>
          <w:sz w:val="20"/>
          <w:szCs w:val="24"/>
        </w:rPr>
        <w:t>Tri Suit</w:t>
      </w:r>
      <w:r w:rsidRPr="0087512B">
        <w:rPr>
          <w:rFonts w:ascii="ArialMT" w:hAnsi="ArialMT" w:cs="ArialMT"/>
          <w:sz w:val="20"/>
          <w:szCs w:val="24"/>
        </w:rPr>
        <w:t xml:space="preserve"> is in a </w:t>
      </w:r>
      <w:r w:rsidR="008E6B09" w:rsidRPr="0087512B">
        <w:rPr>
          <w:rFonts w:ascii="ArialMT" w:hAnsi="ArialMT" w:cs="ArialMT"/>
          <w:sz w:val="20"/>
          <w:szCs w:val="24"/>
        </w:rPr>
        <w:t>clean</w:t>
      </w:r>
      <w:r w:rsidRPr="0087512B">
        <w:rPr>
          <w:rFonts w:ascii="ArialMT" w:hAnsi="ArialMT" w:cs="ArialMT"/>
          <w:sz w:val="20"/>
          <w:szCs w:val="24"/>
        </w:rPr>
        <w:t xml:space="preserve"> condition (and the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Agreement has not been terminated by reason of material breach) the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Hirer shall receive their deposit back, in accordance with Clause 5 of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this Agreement.</w:t>
      </w:r>
    </w:p>
    <w:p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 xml:space="preserve">Force </w:t>
      </w:r>
      <w:proofErr w:type="spellStart"/>
      <w:r w:rsidRPr="0087512B">
        <w:rPr>
          <w:sz w:val="22"/>
        </w:rPr>
        <w:t>Majeure</w:t>
      </w:r>
      <w:proofErr w:type="spellEnd"/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Neither party shall be in breach of this Agreement nor liable for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delay in performing, or failure to perform, any of its obligations under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this Agreement if such delay or failure result from events,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circumstances or causes beyond its reasonable control, and in such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circumstances the affected party shall be entitled to a reasonable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extension of the time for performing such obligations, provided that if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the period of delay or non-performance continues for 4 weeks, the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party not affected may terminate this Agreement by giving 10 (ten)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days’ notice to other party.</w:t>
      </w:r>
    </w:p>
    <w:p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Entire Agreement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This Agreement constitutes the whole Agreement between the parties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and supersedes all previous Agreements between the parties relating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to its subject matter.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Each party acknowledges that, in entering into this Agreement, it has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not relied on, and shall have no right or remedy in respect of, any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statement, representation, assurance or warranty (whether made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negligently or innocently) other than as expressly set out in this</w:t>
      </w:r>
      <w:r w:rsidR="00E7104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Agreement. Each party agrees that its only liability in respect of those</w:t>
      </w:r>
      <w:r w:rsidR="00E7104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representations and warranties that are set out in this Agreement</w:t>
      </w:r>
      <w:r w:rsidR="00E7104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(whether made innocently or negligently) shall be for breach of</w:t>
      </w:r>
      <w:r w:rsidR="00E7104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contract.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Nothing in this clause shall limit or exclude any liability for fraud or for</w:t>
      </w:r>
      <w:r w:rsidR="00E7104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fraudulent misrepresentation.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No variation of this Agreement shall be effective unless it is in writing</w:t>
      </w:r>
      <w:r w:rsidR="00E7104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and signed by the parties.</w:t>
      </w:r>
    </w:p>
    <w:p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Rights of Third Parties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A person who is not a party to this Agreement shall not have any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rights under or in connection with it by virtue of the Contracts (Rights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of Third Parties) Act 1999.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rights of the parties to </w:t>
      </w:r>
      <w:r w:rsidR="002A01B4" w:rsidRPr="0087512B">
        <w:rPr>
          <w:rFonts w:ascii="ArialMT" w:hAnsi="ArialMT" w:cs="ArialMT"/>
          <w:sz w:val="20"/>
          <w:szCs w:val="24"/>
        </w:rPr>
        <w:t>terminate</w:t>
      </w:r>
      <w:r w:rsidRPr="0087512B">
        <w:rPr>
          <w:rFonts w:ascii="ArialMT" w:hAnsi="ArialMT" w:cs="ArialMT"/>
          <w:sz w:val="20"/>
          <w:szCs w:val="24"/>
        </w:rPr>
        <w:t xml:space="preserve"> rescind or agree any variation,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waiver or settlement under this Agreement is not subject to the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consent of any person that is not a party to this Agreement.</w:t>
      </w:r>
    </w:p>
    <w:p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Notices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Any Notice or other communication required to be given under this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Agreement, shall be in writing and shall be delivered personally, or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sent by pre-paid post or recorded delivery or by commercial courier, to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each party required to receive the notice or communication.</w:t>
      </w:r>
    </w:p>
    <w:p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Governing Law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This Agreement and any dispute or claim arising out of or in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connection with it or its subject matter shall be governed by and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construed in accordance with English law.</w:t>
      </w:r>
    </w:p>
    <w:p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parties irrevocably agree that the co</w:t>
      </w:r>
      <w:r w:rsidR="0075571A" w:rsidRPr="0087512B">
        <w:rPr>
          <w:rFonts w:ascii="ArialMT" w:hAnsi="ArialMT" w:cs="ArialMT"/>
          <w:sz w:val="20"/>
          <w:szCs w:val="24"/>
        </w:rPr>
        <w:t>u</w:t>
      </w:r>
      <w:r w:rsidRPr="0087512B">
        <w:rPr>
          <w:rFonts w:ascii="ArialMT" w:hAnsi="ArialMT" w:cs="ArialMT"/>
          <w:sz w:val="20"/>
          <w:szCs w:val="24"/>
        </w:rPr>
        <w:t>rts of England and Wales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shall have exclusive jurisdiction to settle any dispute or claim that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arises out of or in connection with this Agreement or its subject matter.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This Agreement has been entered into on the date stated at the beginning of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it.</w:t>
      </w:r>
    </w:p>
    <w:p w:rsidR="0075571A" w:rsidRPr="0087512B" w:rsidRDefault="0075571A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</w:p>
    <w:p w:rsidR="009D2F92" w:rsidRPr="0087512B" w:rsidRDefault="007E495E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  <w:r w:rsidRPr="0087512B">
        <w:rPr>
          <w:rFonts w:ascii="Arial-BoldMT" w:hAnsi="Arial-BoldMT" w:cs="Arial-BoldMT"/>
          <w:b/>
          <w:bCs/>
          <w:sz w:val="20"/>
          <w:szCs w:val="24"/>
        </w:rPr>
        <w:t>Signed by</w:t>
      </w:r>
      <w:r w:rsidR="009D2F92" w:rsidRPr="0087512B">
        <w:rPr>
          <w:rFonts w:ascii="Arial-BoldMT" w:hAnsi="Arial-BoldMT" w:cs="Arial-BoldMT"/>
          <w:b/>
          <w:bCs/>
          <w:sz w:val="20"/>
          <w:szCs w:val="24"/>
        </w:rPr>
        <w:t>:</w:t>
      </w:r>
    </w:p>
    <w:p w:rsidR="009D2F92" w:rsidRPr="0087512B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For and on behalf of </w:t>
      </w:r>
      <w:proofErr w:type="spellStart"/>
      <w:r w:rsidR="0075571A" w:rsidRPr="0087512B">
        <w:rPr>
          <w:rFonts w:ascii="ArialMT" w:hAnsi="ArialMT" w:cs="ArialMT"/>
          <w:sz w:val="20"/>
          <w:szCs w:val="24"/>
        </w:rPr>
        <w:t>LYA</w:t>
      </w:r>
      <w:proofErr w:type="spellEnd"/>
    </w:p>
    <w:p w:rsidR="0075571A" w:rsidRPr="0087512B" w:rsidRDefault="0075571A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</w:p>
    <w:p w:rsidR="0075571A" w:rsidRPr="0087512B" w:rsidRDefault="0075571A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</w:p>
    <w:p w:rsidR="00FB329C" w:rsidRPr="0087512B" w:rsidRDefault="00FB329C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</w:p>
    <w:p w:rsidR="009D2F92" w:rsidRPr="0087512B" w:rsidRDefault="0087512B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  <w:r>
        <w:rPr>
          <w:rFonts w:ascii="Arial-BoldMT" w:hAnsi="Arial-BoldMT" w:cs="Arial-BoldMT"/>
          <w:b/>
          <w:bCs/>
          <w:sz w:val="20"/>
          <w:szCs w:val="24"/>
        </w:rPr>
        <w:t xml:space="preserve">Hirer </w:t>
      </w:r>
      <w:r w:rsidR="009D2F92" w:rsidRPr="0087512B">
        <w:rPr>
          <w:rFonts w:ascii="Arial-BoldMT" w:hAnsi="Arial-BoldMT" w:cs="Arial-BoldMT"/>
          <w:b/>
          <w:bCs/>
          <w:sz w:val="20"/>
          <w:szCs w:val="24"/>
        </w:rPr>
        <w:t>Sign</w:t>
      </w:r>
      <w:r>
        <w:rPr>
          <w:rFonts w:ascii="Arial-BoldMT" w:hAnsi="Arial-BoldMT" w:cs="Arial-BoldMT"/>
          <w:b/>
          <w:bCs/>
          <w:sz w:val="20"/>
          <w:szCs w:val="24"/>
        </w:rPr>
        <w:t>ature</w:t>
      </w:r>
      <w:r w:rsidR="009D2F92" w:rsidRPr="0087512B">
        <w:rPr>
          <w:rFonts w:ascii="Arial-BoldMT" w:hAnsi="Arial-BoldMT" w:cs="Arial-BoldMT"/>
          <w:b/>
          <w:bCs/>
          <w:sz w:val="20"/>
          <w:szCs w:val="24"/>
        </w:rPr>
        <w:t>:</w:t>
      </w: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I have read and accept the terms of this letter.</w:t>
      </w:r>
    </w:p>
    <w:p w:rsidR="00260DAD" w:rsidRPr="0087512B" w:rsidRDefault="00260DAD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</w:p>
    <w:p w:rsidR="0075571A" w:rsidRPr="0087512B" w:rsidRDefault="0075571A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</w:p>
    <w:p w:rsidR="009D2F92" w:rsidRPr="0087512B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Signed ……………………………………….. Hirer</w:t>
      </w:r>
    </w:p>
    <w:p w:rsidR="0075571A" w:rsidRPr="0087512B" w:rsidRDefault="0075571A" w:rsidP="009D2F92">
      <w:pPr>
        <w:rPr>
          <w:rFonts w:ascii="ArialMT" w:hAnsi="ArialMT" w:cs="ArialMT"/>
          <w:sz w:val="20"/>
          <w:szCs w:val="24"/>
        </w:rPr>
      </w:pPr>
    </w:p>
    <w:p w:rsidR="006A220B" w:rsidRPr="0087512B" w:rsidRDefault="009D2F92" w:rsidP="009D2F92">
      <w:pPr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Date ………………………………………..]</w:t>
      </w:r>
    </w:p>
    <w:p w:rsidR="0075571A" w:rsidRPr="0087512B" w:rsidRDefault="0075571A" w:rsidP="0062685D">
      <w:pPr>
        <w:spacing w:after="0"/>
        <w:rPr>
          <w:rFonts w:ascii="ArialMT" w:hAnsi="ArialMT" w:cs="ArialMT"/>
          <w:sz w:val="16"/>
          <w:szCs w:val="24"/>
        </w:rPr>
      </w:pPr>
      <w:r w:rsidRPr="0087512B">
        <w:rPr>
          <w:rFonts w:ascii="ArialMT" w:hAnsi="ArialMT" w:cs="ArialMT"/>
          <w:sz w:val="16"/>
          <w:szCs w:val="24"/>
        </w:rPr>
        <w:t>1 copy to be retaine</w:t>
      </w:r>
      <w:r w:rsidR="0062685D" w:rsidRPr="0087512B">
        <w:rPr>
          <w:rFonts w:ascii="ArialMT" w:hAnsi="ArialMT" w:cs="ArialMT"/>
          <w:sz w:val="16"/>
          <w:szCs w:val="24"/>
        </w:rPr>
        <w:t>d</w:t>
      </w:r>
      <w:r w:rsidRPr="0087512B">
        <w:rPr>
          <w:rFonts w:ascii="ArialMT" w:hAnsi="ArialMT" w:cs="ArialMT"/>
          <w:sz w:val="16"/>
          <w:szCs w:val="24"/>
        </w:rPr>
        <w:t xml:space="preserve"> by </w:t>
      </w:r>
      <w:proofErr w:type="spellStart"/>
      <w:r w:rsidRPr="0087512B">
        <w:rPr>
          <w:rFonts w:ascii="ArialMT" w:hAnsi="ArialMT" w:cs="ArialMT"/>
          <w:sz w:val="16"/>
          <w:szCs w:val="24"/>
        </w:rPr>
        <w:t>LYA</w:t>
      </w:r>
      <w:proofErr w:type="spellEnd"/>
      <w:r w:rsidR="002A01B4" w:rsidRPr="0087512B">
        <w:rPr>
          <w:rFonts w:ascii="ArialMT" w:hAnsi="ArialMT" w:cs="ArialMT"/>
          <w:sz w:val="16"/>
          <w:szCs w:val="24"/>
        </w:rPr>
        <w:t xml:space="preserve"> Treasurer</w:t>
      </w:r>
    </w:p>
    <w:p w:rsidR="0062685D" w:rsidRPr="0087512B" w:rsidRDefault="0062685D" w:rsidP="0062685D">
      <w:pPr>
        <w:spacing w:after="0"/>
        <w:rPr>
          <w:rFonts w:ascii="ArialMT" w:hAnsi="ArialMT" w:cs="ArialMT"/>
          <w:sz w:val="16"/>
          <w:szCs w:val="24"/>
        </w:rPr>
      </w:pPr>
      <w:r w:rsidRPr="0087512B">
        <w:rPr>
          <w:rFonts w:ascii="ArialMT" w:hAnsi="ArialMT" w:cs="ArialMT"/>
          <w:sz w:val="16"/>
          <w:szCs w:val="24"/>
        </w:rPr>
        <w:t>1 copy to be given to the Hirer</w:t>
      </w:r>
    </w:p>
    <w:p w:rsidR="0062685D" w:rsidRPr="007E495E" w:rsidRDefault="0062685D" w:rsidP="009D2F92">
      <w:pPr>
        <w:rPr>
          <w:sz w:val="18"/>
        </w:rPr>
      </w:pPr>
    </w:p>
    <w:sectPr w:rsidR="0062685D" w:rsidRPr="007E495E" w:rsidSect="00FB329C">
      <w:headerReference w:type="default" r:id="rId8"/>
      <w:footerReference w:type="default" r:id="rId9"/>
      <w:pgSz w:w="11906" w:h="16838"/>
      <w:pgMar w:top="1628" w:right="1440" w:bottom="993" w:left="1440" w:header="426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57" w:rsidRDefault="00887C57" w:rsidP="007E495E">
      <w:pPr>
        <w:spacing w:after="0" w:line="240" w:lineRule="auto"/>
      </w:pPr>
      <w:r>
        <w:separator/>
      </w:r>
    </w:p>
  </w:endnote>
  <w:endnote w:type="continuationSeparator" w:id="0">
    <w:p w:rsidR="00887C57" w:rsidRDefault="00887C57" w:rsidP="007E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8019"/>
      <w:docPartObj>
        <w:docPartGallery w:val="Page Numbers (Bottom of Page)"/>
        <w:docPartUnique/>
      </w:docPartObj>
    </w:sdtPr>
    <w:sdtContent>
      <w:sdt>
        <w:sdtPr>
          <w:id w:val="5738020"/>
          <w:docPartObj>
            <w:docPartGallery w:val="Page Numbers (Top of Page)"/>
            <w:docPartUnique/>
          </w:docPartObj>
        </w:sdtPr>
        <w:sdtContent>
          <w:p w:rsidR="00887C57" w:rsidRDefault="00887C57" w:rsidP="00407B19">
            <w:pPr>
              <w:pStyle w:val="Footer"/>
            </w:pPr>
            <w:r>
              <w:tab/>
              <w:t xml:space="preserve">Tri suit Hire Agreement - Page </w:t>
            </w:r>
            <w:r w:rsidR="00BD02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D0219">
              <w:rPr>
                <w:b/>
                <w:sz w:val="24"/>
                <w:szCs w:val="24"/>
              </w:rPr>
              <w:fldChar w:fldCharType="separate"/>
            </w:r>
            <w:r w:rsidR="000826BA">
              <w:rPr>
                <w:b/>
                <w:noProof/>
              </w:rPr>
              <w:t>1</w:t>
            </w:r>
            <w:r w:rsidR="00BD021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D02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D0219">
              <w:rPr>
                <w:b/>
                <w:sz w:val="24"/>
                <w:szCs w:val="24"/>
              </w:rPr>
              <w:fldChar w:fldCharType="separate"/>
            </w:r>
            <w:r w:rsidR="000826BA">
              <w:rPr>
                <w:b/>
                <w:noProof/>
              </w:rPr>
              <w:t>4</w:t>
            </w:r>
            <w:r w:rsidR="00BD021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016E37">
              <w:rPr>
                <w:sz w:val="14"/>
                <w:szCs w:val="24"/>
              </w:rPr>
              <w:t>03/</w:t>
            </w:r>
            <w:r>
              <w:rPr>
                <w:sz w:val="14"/>
                <w:szCs w:val="24"/>
              </w:rPr>
              <w:t>20</w:t>
            </w:r>
            <w:r w:rsidRPr="00016E37">
              <w:rPr>
                <w:sz w:val="14"/>
                <w:szCs w:val="24"/>
              </w:rPr>
              <w:t>16</w:t>
            </w:r>
          </w:p>
        </w:sdtContent>
      </w:sdt>
    </w:sdtContent>
  </w:sdt>
  <w:p w:rsidR="00887C57" w:rsidRDefault="00887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57" w:rsidRDefault="00887C57" w:rsidP="007E495E">
      <w:pPr>
        <w:spacing w:after="0" w:line="240" w:lineRule="auto"/>
      </w:pPr>
      <w:r>
        <w:separator/>
      </w:r>
    </w:p>
  </w:footnote>
  <w:footnote w:type="continuationSeparator" w:id="0">
    <w:p w:rsidR="00887C57" w:rsidRDefault="00887C57" w:rsidP="007E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57" w:rsidRDefault="00887C57" w:rsidP="00FB329C">
    <w:pPr>
      <w:pStyle w:val="Header"/>
      <w:jc w:val="center"/>
    </w:pPr>
    <w:r w:rsidRPr="00FB329C">
      <w:rPr>
        <w:noProof/>
        <w:lang w:eastAsia="en-GB"/>
      </w:rPr>
      <w:drawing>
        <wp:inline distT="0" distB="0" distL="0" distR="0">
          <wp:extent cx="5095875" cy="611505"/>
          <wp:effectExtent l="19050" t="0" r="9525" b="0"/>
          <wp:docPr id="24" name="Picture 4" descr="Click here to return to the LiNCSQUAD homepag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ck here to return to the LiNCSQUAD homepage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550" cy="61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1D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E52E73"/>
    <w:multiLevelType w:val="multilevel"/>
    <w:tmpl w:val="A8DA4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5A64E4F"/>
    <w:multiLevelType w:val="multilevel"/>
    <w:tmpl w:val="2FA64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A77369"/>
    <w:multiLevelType w:val="hybridMultilevel"/>
    <w:tmpl w:val="7AF6C846"/>
    <w:lvl w:ilvl="0" w:tplc="EA10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F6214"/>
    <w:multiLevelType w:val="multilevel"/>
    <w:tmpl w:val="B4FA4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F2127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2F92"/>
    <w:rsid w:val="00016E37"/>
    <w:rsid w:val="000826BA"/>
    <w:rsid w:val="000A7B26"/>
    <w:rsid w:val="001160AA"/>
    <w:rsid w:val="00195D2E"/>
    <w:rsid w:val="001D48B5"/>
    <w:rsid w:val="00260DAD"/>
    <w:rsid w:val="002A01B4"/>
    <w:rsid w:val="00384A6E"/>
    <w:rsid w:val="003A6C54"/>
    <w:rsid w:val="00407B19"/>
    <w:rsid w:val="00487E7A"/>
    <w:rsid w:val="00497A15"/>
    <w:rsid w:val="004E4987"/>
    <w:rsid w:val="00544B31"/>
    <w:rsid w:val="00581142"/>
    <w:rsid w:val="005A2E58"/>
    <w:rsid w:val="005B5AF8"/>
    <w:rsid w:val="0062350B"/>
    <w:rsid w:val="0062685D"/>
    <w:rsid w:val="0064711B"/>
    <w:rsid w:val="006A220B"/>
    <w:rsid w:val="00735413"/>
    <w:rsid w:val="0075571A"/>
    <w:rsid w:val="007B240B"/>
    <w:rsid w:val="007E495E"/>
    <w:rsid w:val="00807C81"/>
    <w:rsid w:val="00821D24"/>
    <w:rsid w:val="00836829"/>
    <w:rsid w:val="0087512B"/>
    <w:rsid w:val="00887C57"/>
    <w:rsid w:val="008E6B09"/>
    <w:rsid w:val="009140D4"/>
    <w:rsid w:val="00955E6A"/>
    <w:rsid w:val="00970DFE"/>
    <w:rsid w:val="009A5210"/>
    <w:rsid w:val="009B5A40"/>
    <w:rsid w:val="009D2F92"/>
    <w:rsid w:val="009E36C0"/>
    <w:rsid w:val="009F0BE8"/>
    <w:rsid w:val="00A02781"/>
    <w:rsid w:val="00A348F0"/>
    <w:rsid w:val="00A46CF1"/>
    <w:rsid w:val="00AA2556"/>
    <w:rsid w:val="00AD5A4C"/>
    <w:rsid w:val="00B23916"/>
    <w:rsid w:val="00BD0219"/>
    <w:rsid w:val="00BD3A95"/>
    <w:rsid w:val="00BF7082"/>
    <w:rsid w:val="00C1750E"/>
    <w:rsid w:val="00C938B5"/>
    <w:rsid w:val="00C9767C"/>
    <w:rsid w:val="00CB58E1"/>
    <w:rsid w:val="00D2707E"/>
    <w:rsid w:val="00D36376"/>
    <w:rsid w:val="00D86C09"/>
    <w:rsid w:val="00DE02A3"/>
    <w:rsid w:val="00DE70DE"/>
    <w:rsid w:val="00E55505"/>
    <w:rsid w:val="00E7104A"/>
    <w:rsid w:val="00E72F47"/>
    <w:rsid w:val="00E8504B"/>
    <w:rsid w:val="00E938FC"/>
    <w:rsid w:val="00EA602C"/>
    <w:rsid w:val="00EC121E"/>
    <w:rsid w:val="00F02D27"/>
    <w:rsid w:val="00F34EEE"/>
    <w:rsid w:val="00F6215F"/>
    <w:rsid w:val="00FB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0B"/>
  </w:style>
  <w:style w:type="paragraph" w:styleId="Heading1">
    <w:name w:val="heading 1"/>
    <w:basedOn w:val="Normal"/>
    <w:next w:val="Normal"/>
    <w:link w:val="Heading1Char"/>
    <w:uiPriority w:val="9"/>
    <w:qFormat/>
    <w:rsid w:val="009E3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E3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3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55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95E"/>
  </w:style>
  <w:style w:type="paragraph" w:styleId="Footer">
    <w:name w:val="footer"/>
    <w:basedOn w:val="Normal"/>
    <w:link w:val="FooterChar"/>
    <w:uiPriority w:val="99"/>
    <w:unhideWhenUsed/>
    <w:rsid w:val="007E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5E"/>
  </w:style>
  <w:style w:type="paragraph" w:styleId="BalloonText">
    <w:name w:val="Balloon Text"/>
    <w:basedOn w:val="Normal"/>
    <w:link w:val="BalloonTextChar"/>
    <w:uiPriority w:val="99"/>
    <w:semiHidden/>
    <w:unhideWhenUsed/>
    <w:rsid w:val="007E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829C-E366-44FE-9829-4B3786F3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Steel.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Smaller</dc:creator>
  <cp:keywords/>
  <dc:description/>
  <cp:lastModifiedBy>N Smaller</cp:lastModifiedBy>
  <cp:revision>15</cp:revision>
  <cp:lastPrinted>2016-03-10T09:42:00Z</cp:lastPrinted>
  <dcterms:created xsi:type="dcterms:W3CDTF">2016-03-08T09:04:00Z</dcterms:created>
  <dcterms:modified xsi:type="dcterms:W3CDTF">2016-03-10T12:41:00Z</dcterms:modified>
</cp:coreProperties>
</file>